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BFA85CE" w14:textId="7AFC524F" w:rsidR="007946EB" w:rsidRPr="006E473F" w:rsidRDefault="00C119F4" w:rsidP="007946EB">
      <w:pPr>
        <w:pStyle w:val="CRCoverPage"/>
        <w:tabs>
          <w:tab w:val="right" w:pos="9639"/>
        </w:tabs>
        <w:spacing w:after="0"/>
        <w:rPr>
          <w:b/>
          <w:i/>
          <w:noProof/>
          <w:sz w:val="24"/>
          <w:szCs w:val="24"/>
          <w:lang w:eastAsia="ko-KR"/>
        </w:rPr>
      </w:pPr>
      <w:proofErr w:type="spellStart"/>
      <w:r w:rsidRPr="00EB686D">
        <w:rPr>
          <w:b/>
          <w:sz w:val="24"/>
          <w:szCs w:val="24"/>
        </w:rPr>
        <w:t>3GPP</w:t>
      </w:r>
      <w:proofErr w:type="spellEnd"/>
      <w:r w:rsidRPr="00EB686D">
        <w:rPr>
          <w:b/>
          <w:sz w:val="24"/>
          <w:szCs w:val="24"/>
        </w:rPr>
        <w:t xml:space="preserve"> TSG RAN </w:t>
      </w:r>
      <w:proofErr w:type="spellStart"/>
      <w:r w:rsidRPr="00EB686D">
        <w:rPr>
          <w:b/>
          <w:sz w:val="24"/>
          <w:szCs w:val="24"/>
        </w:rPr>
        <w:t>WG1</w:t>
      </w:r>
      <w:proofErr w:type="spellEnd"/>
      <w:r w:rsidRPr="00EB686D">
        <w:rPr>
          <w:b/>
          <w:sz w:val="24"/>
          <w:szCs w:val="24"/>
        </w:rPr>
        <w:t xml:space="preserve"> Meeting </w:t>
      </w:r>
      <w:proofErr w:type="spellStart"/>
      <w:r w:rsidRPr="00EB686D">
        <w:rPr>
          <w:b/>
          <w:sz w:val="24"/>
          <w:szCs w:val="24"/>
        </w:rPr>
        <w:t>90bis</w:t>
      </w:r>
      <w:proofErr w:type="spellEnd"/>
      <w:r w:rsidR="007946EB" w:rsidRPr="006E473F">
        <w:rPr>
          <w:rFonts w:hint="eastAsia"/>
          <w:b/>
          <w:sz w:val="24"/>
          <w:szCs w:val="24"/>
          <w:lang w:eastAsia="ko-KR"/>
        </w:rPr>
        <w:tab/>
      </w:r>
      <w:proofErr w:type="spellStart"/>
      <w:r w:rsidR="007946EB" w:rsidRPr="006E473F">
        <w:rPr>
          <w:rFonts w:hint="eastAsia"/>
          <w:b/>
          <w:i/>
          <w:sz w:val="24"/>
          <w:szCs w:val="24"/>
          <w:lang w:eastAsia="ko-KR"/>
        </w:rPr>
        <w:t>R1</w:t>
      </w:r>
      <w:proofErr w:type="spellEnd"/>
      <w:r w:rsidR="007946EB" w:rsidRPr="006E473F">
        <w:rPr>
          <w:rFonts w:hint="eastAsia"/>
          <w:b/>
          <w:i/>
          <w:sz w:val="24"/>
          <w:szCs w:val="24"/>
          <w:lang w:eastAsia="ko-KR"/>
        </w:rPr>
        <w:t>-</w:t>
      </w:r>
      <w:r w:rsidR="007946EB" w:rsidRPr="006E473F">
        <w:rPr>
          <w:rFonts w:hint="eastAsia"/>
          <w:b/>
          <w:i/>
          <w:noProof/>
          <w:sz w:val="24"/>
          <w:szCs w:val="24"/>
          <w:lang w:eastAsia="ko-KR"/>
        </w:rPr>
        <w:t>1</w:t>
      </w:r>
      <w:r w:rsidR="007946EB">
        <w:rPr>
          <w:b/>
          <w:i/>
          <w:noProof/>
          <w:sz w:val="24"/>
          <w:szCs w:val="24"/>
          <w:lang w:eastAsia="ko-KR"/>
        </w:rPr>
        <w:t>7</w:t>
      </w:r>
      <w:r w:rsidR="005B12EE">
        <w:rPr>
          <w:rFonts w:hint="eastAsia"/>
          <w:b/>
          <w:i/>
          <w:noProof/>
          <w:sz w:val="24"/>
          <w:szCs w:val="24"/>
          <w:lang w:eastAsia="ko-KR"/>
        </w:rPr>
        <w:t>1</w:t>
      </w:r>
      <w:r>
        <w:rPr>
          <w:rFonts w:hint="eastAsia"/>
          <w:b/>
          <w:i/>
          <w:noProof/>
          <w:sz w:val="24"/>
          <w:szCs w:val="24"/>
          <w:lang w:eastAsia="ko-KR"/>
        </w:rPr>
        <w:t>7597</w:t>
      </w:r>
    </w:p>
    <w:p w14:paraId="5CB5F154" w14:textId="00ADC893" w:rsidR="00D6442C" w:rsidRDefault="00C119F4" w:rsidP="00D6442C">
      <w:pPr>
        <w:tabs>
          <w:tab w:val="left" w:pos="1985"/>
        </w:tabs>
        <w:ind w:left="2040" w:hangingChars="850" w:hanging="2040"/>
        <w:rPr>
          <w:rFonts w:ascii="Arial" w:hAnsi="Arial"/>
          <w:b/>
          <w:bCs/>
          <w:noProof/>
          <w:sz w:val="24"/>
          <w:szCs w:val="24"/>
          <w:lang w:eastAsia="ko-KR"/>
        </w:rPr>
      </w:pPr>
      <w:r w:rsidRPr="00EB686D">
        <w:rPr>
          <w:rFonts w:ascii="Arial" w:hAnsi="Arial"/>
          <w:b/>
          <w:bCs/>
          <w:noProof/>
          <w:sz w:val="24"/>
          <w:szCs w:val="24"/>
        </w:rPr>
        <w:t>Prague, CZ, 9</w:t>
      </w:r>
      <w:r w:rsidRPr="00EB686D">
        <w:rPr>
          <w:rFonts w:ascii="Arial" w:hAnsi="Arial"/>
          <w:b/>
          <w:bCs/>
          <w:noProof/>
          <w:sz w:val="24"/>
          <w:szCs w:val="24"/>
          <w:vertAlign w:val="superscript"/>
        </w:rPr>
        <w:t>th</w:t>
      </w:r>
      <w:r w:rsidRPr="00EB686D">
        <w:rPr>
          <w:rFonts w:ascii="Arial" w:hAnsi="Arial"/>
          <w:b/>
          <w:bCs/>
          <w:noProof/>
          <w:sz w:val="24"/>
          <w:szCs w:val="24"/>
        </w:rPr>
        <w:t xml:space="preserve"> – 13</w:t>
      </w:r>
      <w:r w:rsidRPr="00EB686D">
        <w:rPr>
          <w:rFonts w:ascii="Arial" w:hAnsi="Arial"/>
          <w:b/>
          <w:bCs/>
          <w:noProof/>
          <w:sz w:val="24"/>
          <w:szCs w:val="24"/>
          <w:vertAlign w:val="superscript"/>
        </w:rPr>
        <w:t>th</w:t>
      </w:r>
      <w:r w:rsidRPr="00EB686D">
        <w:rPr>
          <w:rFonts w:ascii="Arial" w:hAnsi="Arial"/>
          <w:b/>
          <w:bCs/>
          <w:noProof/>
          <w:sz w:val="24"/>
          <w:szCs w:val="24"/>
        </w:rPr>
        <w:t>, October 2017</w:t>
      </w:r>
    </w:p>
    <w:p w14:paraId="2928BDFA" w14:textId="071D5436" w:rsidR="007946EB" w:rsidRDefault="007946EB" w:rsidP="00D6442C">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r w:rsidR="00C119F4">
        <w:rPr>
          <w:rFonts w:ascii="Arial" w:hAnsi="Arial" w:hint="eastAsia"/>
          <w:sz w:val="24"/>
          <w:lang w:eastAsia="ko-KR"/>
        </w:rPr>
        <w:t>7</w:t>
      </w:r>
      <w:r>
        <w:rPr>
          <w:rFonts w:ascii="Arial" w:hAnsi="Arial" w:hint="eastAsia"/>
          <w:sz w:val="24"/>
          <w:lang w:eastAsia="ko-KR"/>
        </w:rPr>
        <w:t>.2.1.</w:t>
      </w:r>
      <w:r w:rsidR="00C119F4">
        <w:rPr>
          <w:rFonts w:ascii="Arial" w:hAnsi="Arial" w:hint="eastAsia"/>
          <w:sz w:val="24"/>
          <w:lang w:eastAsia="ko-KR"/>
        </w:rPr>
        <w:t>4</w:t>
      </w:r>
    </w:p>
    <w:p w14:paraId="7E8638F7" w14:textId="77777777" w:rsidR="00F86F7B" w:rsidRDefault="00F86F7B" w:rsidP="00F86F7B">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7E444B4C" w14:textId="1DC5D1AF" w:rsidR="00F86F7B" w:rsidRPr="004D7CAE" w:rsidRDefault="00F86F7B" w:rsidP="00F86F7B">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proofErr w:type="spellStart"/>
      <w:r w:rsidR="0048790D">
        <w:rPr>
          <w:rFonts w:ascii="Arial" w:hAnsi="Arial" w:hint="eastAsia"/>
          <w:sz w:val="24"/>
          <w:lang w:eastAsia="ko-KR"/>
        </w:rPr>
        <w:t>PR</w:t>
      </w:r>
      <w:r w:rsidR="00EA509F">
        <w:rPr>
          <w:rFonts w:ascii="Arial" w:hAnsi="Arial" w:hint="eastAsia"/>
          <w:sz w:val="24"/>
          <w:lang w:eastAsia="ko-KR"/>
        </w:rPr>
        <w:t>B</w:t>
      </w:r>
      <w:proofErr w:type="spellEnd"/>
      <w:r w:rsidR="00EA509F">
        <w:rPr>
          <w:rFonts w:ascii="Arial" w:hAnsi="Arial" w:hint="eastAsia"/>
          <w:sz w:val="24"/>
          <w:lang w:eastAsia="ko-KR"/>
        </w:rPr>
        <w:t xml:space="preserve"> bundling</w:t>
      </w:r>
      <w:r w:rsidR="0048790D">
        <w:rPr>
          <w:rFonts w:ascii="Arial" w:hAnsi="Arial" w:hint="eastAsia"/>
          <w:sz w:val="24"/>
          <w:lang w:eastAsia="ko-KR"/>
        </w:rPr>
        <w:t xml:space="preserve"> for NR </w:t>
      </w:r>
      <w:proofErr w:type="spellStart"/>
      <w:r w:rsidR="0048790D">
        <w:rPr>
          <w:rFonts w:ascii="Arial" w:hAnsi="Arial" w:hint="eastAsia"/>
          <w:sz w:val="24"/>
          <w:lang w:eastAsia="ko-KR"/>
        </w:rPr>
        <w:t>DMRS</w:t>
      </w:r>
      <w:proofErr w:type="spellEnd"/>
    </w:p>
    <w:p w14:paraId="1D098E49" w14:textId="77777777" w:rsidR="00F86F7B" w:rsidRDefault="00F86F7B" w:rsidP="00F86F7B">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t>Discussion</w:t>
      </w:r>
      <w:r>
        <w:rPr>
          <w:rFonts w:ascii="Arial" w:hAnsi="Arial" w:hint="eastAsia"/>
          <w:sz w:val="24"/>
          <w:lang w:eastAsia="ko-KR"/>
        </w:rPr>
        <w:t xml:space="preserve"> and Decision</w:t>
      </w:r>
    </w:p>
    <w:p w14:paraId="12A43ABF" w14:textId="77777777" w:rsidR="00F86F7B" w:rsidRPr="00D33227" w:rsidRDefault="00F86F7B" w:rsidP="00F86F7B">
      <w:pPr>
        <w:pStyle w:val="1"/>
        <w:spacing w:after="180"/>
        <w:rPr>
          <w:b/>
        </w:rPr>
      </w:pPr>
      <w:r w:rsidRPr="00D33227">
        <w:rPr>
          <w:b/>
        </w:rPr>
        <w:t>I</w:t>
      </w:r>
      <w:r w:rsidRPr="00D33227">
        <w:rPr>
          <w:rFonts w:hint="eastAsia"/>
          <w:b/>
        </w:rPr>
        <w:t>ntroduction</w:t>
      </w:r>
    </w:p>
    <w:p w14:paraId="416E7C04" w14:textId="5C78E345" w:rsidR="00F86F7B" w:rsidRDefault="00F86F7B" w:rsidP="00F86F7B">
      <w:pPr>
        <w:pStyle w:val="maintext"/>
        <w:ind w:firstLine="400"/>
      </w:pPr>
      <w:r>
        <w:t xml:space="preserve">In </w:t>
      </w:r>
      <w:proofErr w:type="spellStart"/>
      <w:r w:rsidR="001B30FA">
        <w:rPr>
          <w:rFonts w:hint="eastAsia"/>
          <w:lang w:eastAsia="ko-KR"/>
        </w:rPr>
        <w:t>RAN1</w:t>
      </w:r>
      <w:proofErr w:type="spellEnd"/>
      <w:r w:rsidR="001B30FA">
        <w:rPr>
          <w:rFonts w:hint="eastAsia"/>
          <w:lang w:eastAsia="ko-KR"/>
        </w:rPr>
        <w:t xml:space="preserve"> </w:t>
      </w:r>
      <w:proofErr w:type="spellStart"/>
      <w:r w:rsidR="001B30FA">
        <w:rPr>
          <w:rFonts w:hint="eastAsia"/>
          <w:lang w:eastAsia="ko-KR"/>
        </w:rPr>
        <w:t>NR</w:t>
      </w:r>
      <w:r w:rsidR="00D6442C">
        <w:rPr>
          <w:rFonts w:hint="eastAsia"/>
          <w:lang w:eastAsia="ko-KR"/>
        </w:rPr>
        <w:t>#</w:t>
      </w:r>
      <w:r w:rsidR="001B30FA">
        <w:rPr>
          <w:rFonts w:hint="eastAsia"/>
          <w:lang w:eastAsia="ko-KR"/>
        </w:rPr>
        <w:t>2</w:t>
      </w:r>
      <w:proofErr w:type="spellEnd"/>
      <w:r w:rsidR="001B30FA">
        <w:rPr>
          <w:rFonts w:hint="eastAsia"/>
          <w:lang w:eastAsia="ko-KR"/>
        </w:rPr>
        <w:t xml:space="preserve"> [</w:t>
      </w:r>
      <w:r w:rsidR="00A3623E">
        <w:rPr>
          <w:rFonts w:hint="eastAsia"/>
          <w:lang w:eastAsia="ko-KR"/>
        </w:rPr>
        <w:t>2</w:t>
      </w:r>
      <w:r w:rsidR="001B30FA">
        <w:rPr>
          <w:rFonts w:hint="eastAsia"/>
          <w:lang w:eastAsia="ko-KR"/>
        </w:rPr>
        <w:t>]</w:t>
      </w:r>
      <w:r w:rsidR="00C119F4">
        <w:rPr>
          <w:rFonts w:hint="eastAsia"/>
          <w:lang w:eastAsia="ko-KR"/>
        </w:rPr>
        <w:t xml:space="preserve">, </w:t>
      </w:r>
      <w:proofErr w:type="spellStart"/>
      <w:r w:rsidR="00D6442C">
        <w:rPr>
          <w:rFonts w:hint="eastAsia"/>
          <w:lang w:eastAsia="ko-KR"/>
        </w:rPr>
        <w:t>RAN1#90</w:t>
      </w:r>
      <w:proofErr w:type="spellEnd"/>
      <w:r w:rsidR="004121C8">
        <w:rPr>
          <w:rFonts w:hint="eastAsia"/>
          <w:lang w:eastAsia="ko-KR"/>
        </w:rPr>
        <w:t xml:space="preserve"> [3]</w:t>
      </w:r>
      <w:r w:rsidR="00C119F4">
        <w:rPr>
          <w:rFonts w:hint="eastAsia"/>
          <w:lang w:eastAsia="ko-KR"/>
        </w:rPr>
        <w:t xml:space="preserve"> and </w:t>
      </w:r>
      <w:proofErr w:type="spellStart"/>
      <w:r w:rsidR="00C119F4">
        <w:rPr>
          <w:rFonts w:hint="eastAsia"/>
          <w:lang w:eastAsia="ko-KR"/>
        </w:rPr>
        <w:t>RAN1</w:t>
      </w:r>
      <w:proofErr w:type="spellEnd"/>
      <w:r w:rsidR="00C119F4">
        <w:rPr>
          <w:rFonts w:hint="eastAsia"/>
          <w:lang w:eastAsia="ko-KR"/>
        </w:rPr>
        <w:t xml:space="preserve"> </w:t>
      </w:r>
      <w:proofErr w:type="spellStart"/>
      <w:r w:rsidR="00C119F4">
        <w:rPr>
          <w:rFonts w:hint="eastAsia"/>
          <w:lang w:eastAsia="ko-KR"/>
        </w:rPr>
        <w:t>NR#3</w:t>
      </w:r>
      <w:proofErr w:type="spellEnd"/>
      <w:r>
        <w:t xml:space="preserve">, </w:t>
      </w:r>
      <w:r w:rsidR="00FD1424">
        <w:rPr>
          <w:rFonts w:hint="eastAsia"/>
          <w:lang w:eastAsia="ko-KR"/>
        </w:rPr>
        <w:t xml:space="preserve">the </w:t>
      </w:r>
      <w:r>
        <w:t xml:space="preserve">following agreements on </w:t>
      </w:r>
      <w:proofErr w:type="spellStart"/>
      <w:r w:rsidR="007946EB">
        <w:rPr>
          <w:rFonts w:hint="eastAsia"/>
          <w:lang w:eastAsia="ko-KR"/>
        </w:rPr>
        <w:t>RBG</w:t>
      </w:r>
      <w:proofErr w:type="spellEnd"/>
      <w:r w:rsidR="007946EB">
        <w:rPr>
          <w:rFonts w:hint="eastAsia"/>
          <w:lang w:eastAsia="ko-KR"/>
        </w:rPr>
        <w:t xml:space="preserve"> size and </w:t>
      </w:r>
      <w:proofErr w:type="spellStart"/>
      <w:r>
        <w:t>PRB</w:t>
      </w:r>
      <w:proofErr w:type="spellEnd"/>
      <w:r>
        <w:t xml:space="preserve"> bundling </w:t>
      </w:r>
      <w:r w:rsidR="00FD1424">
        <w:rPr>
          <w:rFonts w:hint="eastAsia"/>
          <w:lang w:eastAsia="ko-KR"/>
        </w:rPr>
        <w:t>we</w:t>
      </w:r>
      <w:r>
        <w:t xml:space="preserve">re agreed: </w:t>
      </w:r>
    </w:p>
    <w:tbl>
      <w:tblPr>
        <w:tblStyle w:val="a6"/>
        <w:tblW w:w="0" w:type="auto"/>
        <w:tblLook w:val="04A0" w:firstRow="1" w:lastRow="0" w:firstColumn="1" w:lastColumn="0" w:noHBand="0" w:noVBand="1"/>
      </w:tblPr>
      <w:tblGrid>
        <w:gridCol w:w="9837"/>
      </w:tblGrid>
      <w:tr w:rsidR="009473FA" w14:paraId="08B6A090" w14:textId="77777777" w:rsidTr="009473FA">
        <w:tc>
          <w:tcPr>
            <w:tcW w:w="9837" w:type="dxa"/>
          </w:tcPr>
          <w:p w14:paraId="07751D4B" w14:textId="77777777" w:rsidR="001B30FA" w:rsidRPr="00685D0B" w:rsidRDefault="001B30FA" w:rsidP="001B30FA">
            <w:pPr>
              <w:rPr>
                <w:highlight w:val="green"/>
                <w:lang w:val="en-US" w:eastAsia="ko-KR"/>
              </w:rPr>
            </w:pPr>
            <w:r w:rsidRPr="00685D0B">
              <w:rPr>
                <w:rFonts w:hint="eastAsia"/>
                <w:highlight w:val="green"/>
                <w:lang w:val="en-US" w:eastAsia="ko-KR"/>
              </w:rPr>
              <w:t>Agreements:</w:t>
            </w:r>
          </w:p>
          <w:p w14:paraId="1E2C72AA" w14:textId="77777777" w:rsidR="001B30FA" w:rsidRPr="00D6744B" w:rsidRDefault="001B30FA" w:rsidP="00C119F4">
            <w:pPr>
              <w:numPr>
                <w:ilvl w:val="0"/>
                <w:numId w:val="10"/>
              </w:numPr>
              <w:spacing w:after="0"/>
              <w:rPr>
                <w:lang w:val="en-US"/>
              </w:rPr>
            </w:pPr>
            <w:r w:rsidRPr="00D6744B">
              <w:rPr>
                <w:lang w:val="en-US"/>
              </w:rPr>
              <w:t>For DL data transmission:</w:t>
            </w:r>
          </w:p>
          <w:p w14:paraId="2A37A21A" w14:textId="77777777" w:rsidR="001B30FA" w:rsidRPr="00D6744B" w:rsidRDefault="001B30FA" w:rsidP="00C119F4">
            <w:pPr>
              <w:numPr>
                <w:ilvl w:val="1"/>
                <w:numId w:val="10"/>
              </w:numPr>
              <w:spacing w:after="0"/>
              <w:rPr>
                <w:lang w:val="en-US"/>
              </w:rPr>
            </w:pPr>
            <w:proofErr w:type="spellStart"/>
            <w:r w:rsidRPr="00D6744B">
              <w:rPr>
                <w:lang w:val="en-US"/>
              </w:rPr>
              <w:t>PRB</w:t>
            </w:r>
            <w:proofErr w:type="spellEnd"/>
            <w:r w:rsidRPr="00D6744B">
              <w:rPr>
                <w:lang w:val="en-US"/>
              </w:rPr>
              <w:t xml:space="preserve"> bundling size values include</w:t>
            </w:r>
          </w:p>
          <w:p w14:paraId="335277B8" w14:textId="77777777" w:rsidR="001B30FA" w:rsidRPr="00D6744B" w:rsidRDefault="001B30FA" w:rsidP="00C119F4">
            <w:pPr>
              <w:numPr>
                <w:ilvl w:val="2"/>
                <w:numId w:val="10"/>
              </w:numPr>
              <w:spacing w:after="0"/>
              <w:rPr>
                <w:lang w:val="en-US"/>
              </w:rPr>
            </w:pPr>
            <w:r w:rsidRPr="00D6744B">
              <w:rPr>
                <w:lang w:val="en-US"/>
              </w:rPr>
              <w:t>Case 1: one or more values down-selected from the following set</w:t>
            </w:r>
          </w:p>
          <w:p w14:paraId="7DC79120" w14:textId="77777777" w:rsidR="001B30FA" w:rsidRPr="00D6744B" w:rsidRDefault="001B30FA" w:rsidP="00C119F4">
            <w:pPr>
              <w:numPr>
                <w:ilvl w:val="3"/>
                <w:numId w:val="10"/>
              </w:numPr>
              <w:spacing w:after="0"/>
              <w:rPr>
                <w:lang w:val="en-US"/>
              </w:rPr>
            </w:pPr>
            <w:r w:rsidRPr="00D6744B">
              <w:rPr>
                <w:lang w:val="en-US"/>
              </w:rPr>
              <w:t>{[1], 2, 4, 8 and 16};</w:t>
            </w:r>
          </w:p>
          <w:p w14:paraId="6C177D2C" w14:textId="77777777" w:rsidR="001B30FA" w:rsidRPr="00D6744B" w:rsidRDefault="001B30FA" w:rsidP="00C119F4">
            <w:pPr>
              <w:numPr>
                <w:ilvl w:val="3"/>
                <w:numId w:val="10"/>
              </w:numPr>
              <w:spacing w:after="0"/>
              <w:rPr>
                <w:lang w:val="en-US"/>
              </w:rPr>
            </w:pPr>
            <w:proofErr w:type="spellStart"/>
            <w:r w:rsidRPr="00D6744B">
              <w:t>FFS</w:t>
            </w:r>
            <w:proofErr w:type="spellEnd"/>
            <w:r w:rsidRPr="00D6744B">
              <w:t xml:space="preserve"> the relationship with </w:t>
            </w:r>
            <w:proofErr w:type="spellStart"/>
            <w:r w:rsidRPr="00D6744B">
              <w:t>RBG</w:t>
            </w:r>
            <w:proofErr w:type="spellEnd"/>
            <w:r w:rsidRPr="00D6744B">
              <w:t xml:space="preserve"> size; </w:t>
            </w:r>
          </w:p>
          <w:p w14:paraId="5C29E743" w14:textId="77777777" w:rsidR="001B30FA" w:rsidRPr="00D6744B" w:rsidRDefault="001B30FA" w:rsidP="00C119F4">
            <w:pPr>
              <w:numPr>
                <w:ilvl w:val="2"/>
                <w:numId w:val="10"/>
              </w:numPr>
              <w:spacing w:after="0"/>
              <w:rPr>
                <w:lang w:val="en-US"/>
              </w:rPr>
            </w:pPr>
            <w:r w:rsidRPr="00D6744B">
              <w:rPr>
                <w:lang w:val="en-US"/>
              </w:rPr>
              <w:t>Case 2: values equal to consecutively scheduled bandwidth in frequency;</w:t>
            </w:r>
          </w:p>
          <w:p w14:paraId="4E99CCEE" w14:textId="77777777" w:rsidR="001B30FA" w:rsidRPr="00D6744B" w:rsidRDefault="001B30FA" w:rsidP="00C119F4">
            <w:pPr>
              <w:numPr>
                <w:ilvl w:val="1"/>
                <w:numId w:val="10"/>
              </w:numPr>
              <w:spacing w:after="0"/>
              <w:rPr>
                <w:lang w:val="en-US"/>
              </w:rPr>
            </w:pPr>
            <w:r w:rsidRPr="00D6744B">
              <w:rPr>
                <w:lang w:val="en-US"/>
              </w:rPr>
              <w:t xml:space="preserve">For </w:t>
            </w:r>
            <w:proofErr w:type="spellStart"/>
            <w:r w:rsidRPr="00D6744B">
              <w:rPr>
                <w:lang w:val="en-US"/>
              </w:rPr>
              <w:t>UE</w:t>
            </w:r>
            <w:proofErr w:type="spellEnd"/>
            <w:r w:rsidRPr="00D6744B">
              <w:rPr>
                <w:lang w:val="en-US"/>
              </w:rPr>
              <w:t xml:space="preserve">-specific </w:t>
            </w:r>
            <w:proofErr w:type="spellStart"/>
            <w:r w:rsidRPr="00D6744B">
              <w:rPr>
                <w:lang w:val="en-US"/>
              </w:rPr>
              <w:t>PRB</w:t>
            </w:r>
            <w:proofErr w:type="spellEnd"/>
            <w:r w:rsidRPr="00D6744B">
              <w:rPr>
                <w:lang w:val="en-US"/>
              </w:rPr>
              <w:t xml:space="preserve"> bundling size indication, support dynamically indicated </w:t>
            </w:r>
            <w:proofErr w:type="spellStart"/>
            <w:r w:rsidRPr="00D6744B">
              <w:rPr>
                <w:lang w:val="en-US"/>
              </w:rPr>
              <w:t>PRB</w:t>
            </w:r>
            <w:proofErr w:type="spellEnd"/>
            <w:r w:rsidRPr="00D6744B">
              <w:rPr>
                <w:lang w:val="en-US"/>
              </w:rPr>
              <w:t xml:space="preserve"> bundling size with up to 1 bit overhead;</w:t>
            </w:r>
          </w:p>
          <w:p w14:paraId="7D57AD42" w14:textId="77777777" w:rsidR="001B30FA" w:rsidRPr="00D6744B" w:rsidRDefault="001B30FA" w:rsidP="00C119F4">
            <w:pPr>
              <w:numPr>
                <w:ilvl w:val="2"/>
                <w:numId w:val="10"/>
              </w:numPr>
              <w:spacing w:after="0"/>
              <w:rPr>
                <w:lang w:val="en-US"/>
              </w:rPr>
            </w:pPr>
            <w:proofErr w:type="spellStart"/>
            <w:r w:rsidRPr="00D6744B">
              <w:rPr>
                <w:lang w:val="en-US"/>
              </w:rPr>
              <w:t>FFS</w:t>
            </w:r>
            <w:proofErr w:type="spellEnd"/>
            <w:r w:rsidRPr="00D6744B">
              <w:rPr>
                <w:lang w:val="en-US"/>
              </w:rPr>
              <w:t xml:space="preserve"> implicit indication to reduce configuration overhead, e.g., based on </w:t>
            </w:r>
            <w:proofErr w:type="spellStart"/>
            <w:r w:rsidRPr="00D6744B">
              <w:rPr>
                <w:lang w:val="en-US"/>
              </w:rPr>
              <w:t>DMRS</w:t>
            </w:r>
            <w:proofErr w:type="spellEnd"/>
            <w:r w:rsidRPr="00D6744B">
              <w:rPr>
                <w:lang w:val="en-US"/>
              </w:rPr>
              <w:t xml:space="preserve"> configuration </w:t>
            </w:r>
            <w:proofErr w:type="spellStart"/>
            <w:r w:rsidRPr="00D6744B">
              <w:rPr>
                <w:lang w:val="en-US"/>
              </w:rPr>
              <w:t>etc</w:t>
            </w:r>
            <w:proofErr w:type="spellEnd"/>
            <w:r w:rsidRPr="00D6744B">
              <w:rPr>
                <w:lang w:val="en-US"/>
              </w:rPr>
              <w:t>;</w:t>
            </w:r>
          </w:p>
          <w:p w14:paraId="279EC546" w14:textId="77777777" w:rsidR="001B30FA" w:rsidRPr="00D6744B" w:rsidRDefault="001B30FA" w:rsidP="00C119F4">
            <w:pPr>
              <w:numPr>
                <w:ilvl w:val="2"/>
                <w:numId w:val="10"/>
              </w:numPr>
              <w:spacing w:after="0"/>
              <w:rPr>
                <w:lang w:val="en-US"/>
              </w:rPr>
            </w:pPr>
            <w:proofErr w:type="spellStart"/>
            <w:r w:rsidRPr="00D6744B">
              <w:rPr>
                <w:lang w:val="en-US"/>
              </w:rPr>
              <w:t>FFS</w:t>
            </w:r>
            <w:proofErr w:type="spellEnd"/>
            <w:r w:rsidRPr="00D6744B">
              <w:rPr>
                <w:lang w:val="en-US"/>
              </w:rPr>
              <w:t xml:space="preserve"> the usage of above 1 bit, e.g. whether to switch between Case 1 and Case 2 or between two configured Case 1 values;</w:t>
            </w:r>
          </w:p>
          <w:p w14:paraId="65FAB386" w14:textId="77777777" w:rsidR="001B30FA" w:rsidRPr="00685D0B" w:rsidRDefault="001B30FA" w:rsidP="00C119F4">
            <w:pPr>
              <w:numPr>
                <w:ilvl w:val="2"/>
                <w:numId w:val="10"/>
              </w:numPr>
              <w:spacing w:after="0"/>
              <w:rPr>
                <w:rFonts w:eastAsiaTheme="minorEastAsia"/>
                <w:lang w:eastAsia="ko-KR"/>
              </w:rPr>
            </w:pPr>
            <w:proofErr w:type="spellStart"/>
            <w:r w:rsidRPr="00D6744B">
              <w:rPr>
                <w:lang w:val="en-US"/>
              </w:rPr>
              <w:t>FFS</w:t>
            </w:r>
            <w:proofErr w:type="spellEnd"/>
            <w:r w:rsidRPr="00D6744B">
              <w:rPr>
                <w:lang w:val="en-US"/>
              </w:rPr>
              <w:t xml:space="preserve"> other aspects related to MU-</w:t>
            </w:r>
            <w:proofErr w:type="spellStart"/>
            <w:r w:rsidRPr="00D6744B">
              <w:rPr>
                <w:lang w:val="en-US"/>
              </w:rPr>
              <w:t>MIMO</w:t>
            </w:r>
            <w:proofErr w:type="spellEnd"/>
            <w:r w:rsidRPr="00D6744B">
              <w:rPr>
                <w:lang w:val="en-US"/>
              </w:rPr>
              <w:t xml:space="preserve"> pairing and higher-layer signaling</w:t>
            </w:r>
          </w:p>
          <w:p w14:paraId="1298F0C1" w14:textId="77777777" w:rsidR="00685D0B" w:rsidRPr="00327EB3" w:rsidRDefault="00685D0B" w:rsidP="00685D0B">
            <w:pPr>
              <w:rPr>
                <w:lang w:val="en-US" w:eastAsia="ko-KR"/>
              </w:rPr>
            </w:pPr>
            <w:r w:rsidRPr="00327EB3">
              <w:rPr>
                <w:highlight w:val="green"/>
                <w:lang w:val="en-US" w:eastAsia="ko-KR"/>
              </w:rPr>
              <w:t>Agreements:</w:t>
            </w:r>
          </w:p>
          <w:p w14:paraId="1058CC85" w14:textId="77777777" w:rsidR="00685D0B" w:rsidRPr="00327EB3" w:rsidRDefault="00685D0B" w:rsidP="00C119F4">
            <w:pPr>
              <w:widowControl w:val="0"/>
              <w:numPr>
                <w:ilvl w:val="0"/>
                <w:numId w:val="10"/>
              </w:numPr>
              <w:spacing w:after="120"/>
              <w:jc w:val="both"/>
              <w:rPr>
                <w:lang w:val="en-US" w:eastAsia="ko-KR"/>
              </w:rPr>
            </w:pPr>
            <w:proofErr w:type="spellStart"/>
            <w:r w:rsidRPr="00327EB3">
              <w:rPr>
                <w:lang w:val="en-US" w:eastAsia="ko-KR"/>
              </w:rPr>
              <w:t>PRB</w:t>
            </w:r>
            <w:proofErr w:type="spellEnd"/>
            <w:r w:rsidRPr="00327EB3">
              <w:rPr>
                <w:lang w:val="en-US" w:eastAsia="ko-KR"/>
              </w:rPr>
              <w:t xml:space="preserve"> bundle is based on absolute </w:t>
            </w:r>
            <w:proofErr w:type="spellStart"/>
            <w:r w:rsidRPr="00327EB3">
              <w:rPr>
                <w:lang w:val="en-US" w:eastAsia="ko-KR"/>
              </w:rPr>
              <w:t>PRB</w:t>
            </w:r>
            <w:proofErr w:type="spellEnd"/>
            <w:r w:rsidRPr="00327EB3">
              <w:rPr>
                <w:lang w:val="en-US" w:eastAsia="ko-KR"/>
              </w:rPr>
              <w:t>-grid of a component carrier</w:t>
            </w:r>
          </w:p>
          <w:p w14:paraId="39AACAD5" w14:textId="77777777" w:rsidR="00685D0B" w:rsidRPr="001707BA" w:rsidRDefault="00685D0B" w:rsidP="00685D0B">
            <w:pPr>
              <w:widowControl w:val="0"/>
              <w:spacing w:after="120"/>
              <w:jc w:val="both"/>
              <w:rPr>
                <w:lang w:val="en-US" w:eastAsia="ko-KR"/>
              </w:rPr>
            </w:pPr>
            <w:r w:rsidRPr="001707BA">
              <w:rPr>
                <w:highlight w:val="green"/>
                <w:lang w:val="en-US" w:eastAsia="ko-KR"/>
              </w:rPr>
              <w:t>Agreements:</w:t>
            </w:r>
          </w:p>
          <w:p w14:paraId="68340FEA" w14:textId="77777777" w:rsidR="00685D0B" w:rsidRPr="001707BA" w:rsidRDefault="00685D0B" w:rsidP="00C119F4">
            <w:pPr>
              <w:widowControl w:val="0"/>
              <w:numPr>
                <w:ilvl w:val="0"/>
                <w:numId w:val="10"/>
              </w:numPr>
              <w:spacing w:after="120"/>
              <w:jc w:val="both"/>
              <w:rPr>
                <w:lang w:val="en-US" w:eastAsia="ko-KR"/>
              </w:rPr>
            </w:pPr>
            <w:r w:rsidRPr="001707BA">
              <w:rPr>
                <w:lang w:val="en-US" w:eastAsia="ko-KR"/>
              </w:rPr>
              <w:t>For DL</w:t>
            </w:r>
            <w:r>
              <w:rPr>
                <w:lang w:val="en-US" w:eastAsia="ko-KR"/>
              </w:rPr>
              <w:t xml:space="preserve"> </w:t>
            </w:r>
            <w:r w:rsidRPr="001707BA">
              <w:rPr>
                <w:lang w:val="en-US" w:eastAsia="ko-KR"/>
              </w:rPr>
              <w:t>unicast data transmission:</w:t>
            </w:r>
          </w:p>
          <w:p w14:paraId="3053693D" w14:textId="77777777" w:rsidR="00685D0B" w:rsidRPr="001707BA" w:rsidRDefault="00685D0B" w:rsidP="00C119F4">
            <w:pPr>
              <w:widowControl w:val="0"/>
              <w:numPr>
                <w:ilvl w:val="1"/>
                <w:numId w:val="10"/>
              </w:numPr>
              <w:spacing w:after="120"/>
              <w:jc w:val="both"/>
              <w:rPr>
                <w:lang w:val="en-US" w:eastAsia="ko-KR"/>
              </w:rPr>
            </w:pPr>
            <w:r w:rsidRPr="001707BA">
              <w:rPr>
                <w:lang w:val="en-US" w:eastAsia="ko-KR"/>
              </w:rPr>
              <w:t xml:space="preserve">Case 1 </w:t>
            </w:r>
            <w:proofErr w:type="spellStart"/>
            <w:r w:rsidRPr="001707BA">
              <w:rPr>
                <w:lang w:val="en-US" w:eastAsia="ko-KR"/>
              </w:rPr>
              <w:t>PRB</w:t>
            </w:r>
            <w:proofErr w:type="spellEnd"/>
            <w:r w:rsidRPr="001707BA">
              <w:rPr>
                <w:lang w:val="en-US" w:eastAsia="ko-KR"/>
              </w:rPr>
              <w:t xml:space="preserve"> bundling size values are at least 2 and 4</w:t>
            </w:r>
          </w:p>
          <w:p w14:paraId="0AF90BDA" w14:textId="77777777" w:rsidR="00685D0B" w:rsidRPr="001707BA" w:rsidRDefault="00685D0B" w:rsidP="00C119F4">
            <w:pPr>
              <w:widowControl w:val="0"/>
              <w:numPr>
                <w:ilvl w:val="2"/>
                <w:numId w:val="10"/>
              </w:numPr>
              <w:spacing w:after="120"/>
              <w:jc w:val="both"/>
              <w:rPr>
                <w:lang w:val="en-US" w:eastAsia="ko-KR"/>
              </w:rPr>
            </w:pPr>
            <w:proofErr w:type="spellStart"/>
            <w:r w:rsidRPr="001707BA">
              <w:rPr>
                <w:lang w:val="en-US" w:eastAsia="ko-KR"/>
              </w:rPr>
              <w:t>FFS</w:t>
            </w:r>
            <w:proofErr w:type="spellEnd"/>
            <w:r w:rsidRPr="001707BA">
              <w:rPr>
                <w:lang w:val="en-US" w:eastAsia="ko-KR"/>
              </w:rPr>
              <w:t xml:space="preserve"> whether or not to additionally support </w:t>
            </w:r>
            <w:proofErr w:type="spellStart"/>
            <w:r w:rsidRPr="001707BA">
              <w:rPr>
                <w:lang w:val="en-US" w:eastAsia="ko-KR"/>
              </w:rPr>
              <w:t>PRB</w:t>
            </w:r>
            <w:proofErr w:type="spellEnd"/>
            <w:r w:rsidRPr="001707BA">
              <w:rPr>
                <w:lang w:val="en-US" w:eastAsia="ko-KR"/>
              </w:rPr>
              <w:t xml:space="preserve"> bundling size 1 – companies are encouraged to perform analysis and evaluations especially </w:t>
            </w:r>
            <w:proofErr w:type="spellStart"/>
            <w:r w:rsidRPr="001707BA">
              <w:rPr>
                <w:lang w:val="en-US" w:eastAsia="ko-KR"/>
              </w:rPr>
              <w:t>w.r.t</w:t>
            </w:r>
            <w:proofErr w:type="spellEnd"/>
            <w:r w:rsidRPr="001707BA">
              <w:rPr>
                <w:lang w:val="en-US" w:eastAsia="ko-KR"/>
              </w:rPr>
              <w:t xml:space="preserve">. </w:t>
            </w:r>
            <w:proofErr w:type="spellStart"/>
            <w:r w:rsidRPr="001707BA">
              <w:rPr>
                <w:lang w:val="en-US" w:eastAsia="ko-KR"/>
              </w:rPr>
              <w:t>PRB</w:t>
            </w:r>
            <w:proofErr w:type="spellEnd"/>
            <w:r w:rsidRPr="001707BA">
              <w:rPr>
                <w:lang w:val="en-US" w:eastAsia="ko-KR"/>
              </w:rPr>
              <w:t xml:space="preserve"> bundling sizes 2 and 4</w:t>
            </w:r>
          </w:p>
          <w:p w14:paraId="6829338D" w14:textId="77777777" w:rsidR="00685D0B" w:rsidRPr="00C119F4" w:rsidRDefault="00685D0B" w:rsidP="00C119F4">
            <w:pPr>
              <w:widowControl w:val="0"/>
              <w:numPr>
                <w:ilvl w:val="0"/>
                <w:numId w:val="10"/>
              </w:numPr>
              <w:spacing w:after="120"/>
              <w:jc w:val="both"/>
              <w:rPr>
                <w:rFonts w:eastAsiaTheme="minorEastAsia"/>
                <w:lang w:val="en-US" w:eastAsia="ko-KR"/>
              </w:rPr>
            </w:pPr>
            <w:proofErr w:type="spellStart"/>
            <w:r w:rsidRPr="001707BA">
              <w:rPr>
                <w:lang w:val="en-US" w:eastAsia="ko-KR"/>
              </w:rPr>
              <w:t>FFS</w:t>
            </w:r>
            <w:proofErr w:type="spellEnd"/>
            <w:r w:rsidRPr="001707BA">
              <w:rPr>
                <w:lang w:val="en-US" w:eastAsia="ko-KR"/>
              </w:rPr>
              <w:t xml:space="preserve">: </w:t>
            </w:r>
            <w:proofErr w:type="spellStart"/>
            <w:r w:rsidRPr="001707BA">
              <w:rPr>
                <w:lang w:val="en-US" w:eastAsia="ko-KR"/>
              </w:rPr>
              <w:t>PRG</w:t>
            </w:r>
            <w:proofErr w:type="spellEnd"/>
            <w:r w:rsidRPr="001707BA">
              <w:rPr>
                <w:lang w:val="en-US" w:eastAsia="ko-KR"/>
              </w:rPr>
              <w:t xml:space="preserve"> configuration for broadcast </w:t>
            </w:r>
            <w:proofErr w:type="spellStart"/>
            <w:r w:rsidRPr="001707BA">
              <w:rPr>
                <w:lang w:val="en-US" w:eastAsia="ko-KR"/>
              </w:rPr>
              <w:t>PDSCH</w:t>
            </w:r>
            <w:proofErr w:type="spellEnd"/>
          </w:p>
          <w:p w14:paraId="0FAB95FF" w14:textId="77777777" w:rsidR="00C119F4" w:rsidRPr="00C119F4" w:rsidRDefault="00C119F4" w:rsidP="00C119F4">
            <w:pPr>
              <w:widowControl w:val="0"/>
              <w:spacing w:after="120"/>
              <w:jc w:val="both"/>
              <w:rPr>
                <w:highlight w:val="green"/>
                <w:lang w:val="en-US" w:eastAsia="ko-KR"/>
              </w:rPr>
            </w:pPr>
            <w:r w:rsidRPr="00C119F4">
              <w:rPr>
                <w:highlight w:val="green"/>
                <w:lang w:val="en-US" w:eastAsia="ko-KR"/>
              </w:rPr>
              <w:t>Agreement:</w:t>
            </w:r>
          </w:p>
          <w:p w14:paraId="44A60F15" w14:textId="77777777" w:rsidR="00C119F4" w:rsidRPr="001218F6" w:rsidRDefault="00C119F4" w:rsidP="00C119F4">
            <w:pPr>
              <w:numPr>
                <w:ilvl w:val="0"/>
                <w:numId w:val="10"/>
              </w:numPr>
              <w:spacing w:after="0"/>
              <w:contextualSpacing/>
              <w:rPr>
                <w:lang w:val="en-US" w:eastAsia="ko-KR"/>
              </w:rPr>
            </w:pPr>
            <w:r w:rsidRPr="001218F6">
              <w:rPr>
                <w:lang w:eastAsia="ko-KR"/>
              </w:rPr>
              <w:t xml:space="preserve">Support the 1 bit DCI indication for </w:t>
            </w:r>
            <w:proofErr w:type="spellStart"/>
            <w:r w:rsidRPr="001218F6">
              <w:rPr>
                <w:lang w:eastAsia="ko-KR"/>
              </w:rPr>
              <w:t>PRB</w:t>
            </w:r>
            <w:proofErr w:type="spellEnd"/>
            <w:r w:rsidRPr="001218F6">
              <w:rPr>
                <w:lang w:eastAsia="ko-KR"/>
              </w:rPr>
              <w:t xml:space="preserve"> bundling size</w:t>
            </w:r>
          </w:p>
          <w:p w14:paraId="319D825B" w14:textId="77777777" w:rsidR="00C119F4" w:rsidRPr="001218F6" w:rsidRDefault="00C119F4" w:rsidP="00C119F4">
            <w:pPr>
              <w:numPr>
                <w:ilvl w:val="1"/>
                <w:numId w:val="10"/>
              </w:numPr>
              <w:spacing w:after="0"/>
              <w:contextualSpacing/>
              <w:rPr>
                <w:lang w:val="en-US" w:eastAsia="ko-KR"/>
              </w:rPr>
            </w:pPr>
            <w:r w:rsidRPr="001218F6">
              <w:rPr>
                <w:lang w:eastAsia="ko-KR"/>
              </w:rPr>
              <w:t xml:space="preserve">Dynamic </w:t>
            </w:r>
            <w:proofErr w:type="spellStart"/>
            <w:r w:rsidRPr="001218F6">
              <w:rPr>
                <w:lang w:eastAsia="ko-KR"/>
              </w:rPr>
              <w:t>PRB</w:t>
            </w:r>
            <w:proofErr w:type="spellEnd"/>
            <w:r w:rsidRPr="001218F6">
              <w:rPr>
                <w:lang w:eastAsia="ko-KR"/>
              </w:rPr>
              <w:t xml:space="preserve"> bundling is part of </w:t>
            </w:r>
            <w:proofErr w:type="spellStart"/>
            <w:r w:rsidRPr="001218F6">
              <w:rPr>
                <w:lang w:eastAsia="ko-KR"/>
              </w:rPr>
              <w:t>UE</w:t>
            </w:r>
            <w:proofErr w:type="spellEnd"/>
            <w:r w:rsidRPr="001218F6">
              <w:rPr>
                <w:lang w:eastAsia="ko-KR"/>
              </w:rPr>
              <w:t xml:space="preserve"> capability signalling discussion;</w:t>
            </w:r>
          </w:p>
          <w:p w14:paraId="029E9BDA" w14:textId="77777777" w:rsidR="00C119F4" w:rsidRPr="001218F6" w:rsidRDefault="00C119F4" w:rsidP="00C119F4">
            <w:pPr>
              <w:numPr>
                <w:ilvl w:val="2"/>
                <w:numId w:val="10"/>
              </w:numPr>
              <w:spacing w:after="0"/>
              <w:contextualSpacing/>
              <w:rPr>
                <w:lang w:val="en-US" w:eastAsia="ko-KR"/>
              </w:rPr>
            </w:pPr>
            <w:proofErr w:type="spellStart"/>
            <w:r w:rsidRPr="001218F6">
              <w:rPr>
                <w:lang w:val="en-US" w:eastAsia="ko-KR"/>
              </w:rPr>
              <w:t>FFS</w:t>
            </w:r>
            <w:proofErr w:type="spellEnd"/>
            <w:r w:rsidRPr="001218F6">
              <w:rPr>
                <w:lang w:val="en-US" w:eastAsia="ko-KR"/>
              </w:rPr>
              <w:t xml:space="preserve"> details; </w:t>
            </w:r>
          </w:p>
          <w:p w14:paraId="19CDB5EA" w14:textId="77777777" w:rsidR="00C119F4" w:rsidRPr="001218F6" w:rsidRDefault="00C119F4" w:rsidP="00C119F4">
            <w:pPr>
              <w:numPr>
                <w:ilvl w:val="1"/>
                <w:numId w:val="10"/>
              </w:numPr>
              <w:spacing w:after="0"/>
              <w:contextualSpacing/>
              <w:rPr>
                <w:lang w:val="en-US" w:eastAsia="ko-KR"/>
              </w:rPr>
            </w:pPr>
            <w:r w:rsidRPr="001218F6">
              <w:rPr>
                <w:lang w:eastAsia="ko-KR"/>
              </w:rPr>
              <w:t xml:space="preserve">If </w:t>
            </w:r>
            <w:proofErr w:type="spellStart"/>
            <w:r w:rsidRPr="001218F6">
              <w:rPr>
                <w:lang w:eastAsia="ko-KR"/>
              </w:rPr>
              <w:t>UE</w:t>
            </w:r>
            <w:proofErr w:type="spellEnd"/>
            <w:r w:rsidRPr="001218F6">
              <w:rPr>
                <w:lang w:eastAsia="ko-KR"/>
              </w:rPr>
              <w:t xml:space="preserve"> does not support dynamic </w:t>
            </w:r>
            <w:proofErr w:type="spellStart"/>
            <w:r w:rsidRPr="001218F6">
              <w:rPr>
                <w:lang w:eastAsia="ko-KR"/>
              </w:rPr>
              <w:t>PRB</w:t>
            </w:r>
            <w:proofErr w:type="spellEnd"/>
            <w:r w:rsidRPr="001218F6">
              <w:rPr>
                <w:lang w:eastAsia="ko-KR"/>
              </w:rPr>
              <w:t xml:space="preserve"> bundling, then only one </w:t>
            </w:r>
            <w:proofErr w:type="spellStart"/>
            <w:r w:rsidRPr="001218F6">
              <w:rPr>
                <w:lang w:eastAsia="ko-KR"/>
              </w:rPr>
              <w:t>PRB</w:t>
            </w:r>
            <w:proofErr w:type="spellEnd"/>
            <w:r w:rsidRPr="001218F6">
              <w:rPr>
                <w:lang w:eastAsia="ko-KR"/>
              </w:rPr>
              <w:t xml:space="preserve"> bundling size is higher layer configured;</w:t>
            </w:r>
          </w:p>
          <w:p w14:paraId="2EDDA95A" w14:textId="65C60A55" w:rsidR="00C119F4" w:rsidRPr="00C119F4" w:rsidRDefault="00C119F4" w:rsidP="00C119F4">
            <w:pPr>
              <w:numPr>
                <w:ilvl w:val="1"/>
                <w:numId w:val="10"/>
              </w:numPr>
              <w:spacing w:after="0"/>
              <w:contextualSpacing/>
              <w:rPr>
                <w:lang w:val="en-US" w:eastAsia="ko-KR"/>
              </w:rPr>
            </w:pPr>
            <w:proofErr w:type="spellStart"/>
            <w:r w:rsidRPr="001218F6">
              <w:rPr>
                <w:lang w:eastAsia="ko-KR"/>
              </w:rPr>
              <w:t>FFS</w:t>
            </w:r>
            <w:proofErr w:type="spellEnd"/>
            <w:r w:rsidRPr="001218F6">
              <w:rPr>
                <w:lang w:eastAsia="ko-KR"/>
              </w:rPr>
              <w:t xml:space="preserve"> the detailed usage of the 1 bit;</w:t>
            </w:r>
          </w:p>
        </w:tc>
      </w:tr>
    </w:tbl>
    <w:p w14:paraId="62D9B79B" w14:textId="7233479D" w:rsidR="00F86F7B" w:rsidRPr="00125E0E" w:rsidRDefault="00F86F7B" w:rsidP="009473FA">
      <w:pPr>
        <w:pStyle w:val="maintext"/>
        <w:spacing w:before="180"/>
        <w:ind w:firstLine="400"/>
        <w:rPr>
          <w:lang w:eastAsia="ko-KR"/>
        </w:rPr>
      </w:pPr>
      <w:r w:rsidRPr="00226945">
        <w:t xml:space="preserve">In this contribution, we discuss about </w:t>
      </w:r>
      <w:proofErr w:type="spellStart"/>
      <w:r w:rsidR="009473FA">
        <w:rPr>
          <w:rFonts w:hint="eastAsia"/>
          <w:lang w:eastAsia="ko-KR"/>
        </w:rPr>
        <w:t>PRB</w:t>
      </w:r>
      <w:proofErr w:type="spellEnd"/>
      <w:r w:rsidR="009473FA">
        <w:rPr>
          <w:rFonts w:hint="eastAsia"/>
          <w:lang w:eastAsia="ko-KR"/>
        </w:rPr>
        <w:t xml:space="preserve"> bundling</w:t>
      </w:r>
      <w:r>
        <w:t xml:space="preserve"> of NR </w:t>
      </w:r>
      <w:proofErr w:type="spellStart"/>
      <w:r>
        <w:t>DMRS</w:t>
      </w:r>
      <w:proofErr w:type="spellEnd"/>
      <w:r w:rsidRPr="00226945">
        <w:t>.</w:t>
      </w:r>
      <w:r w:rsidR="00685D0B">
        <w:rPr>
          <w:rFonts w:hint="eastAsia"/>
          <w:lang w:eastAsia="ko-KR"/>
        </w:rPr>
        <w:t xml:space="preserve"> </w:t>
      </w:r>
    </w:p>
    <w:p w14:paraId="5565AA92" w14:textId="576B317E" w:rsidR="00F86F7B" w:rsidRPr="00D33227" w:rsidRDefault="00814680" w:rsidP="00F86F7B">
      <w:pPr>
        <w:pStyle w:val="1"/>
        <w:spacing w:after="180"/>
        <w:rPr>
          <w:b/>
        </w:rPr>
      </w:pPr>
      <w:r>
        <w:rPr>
          <w:rFonts w:hint="eastAsia"/>
          <w:b/>
        </w:rPr>
        <w:t>Discussion</w:t>
      </w:r>
    </w:p>
    <w:p w14:paraId="5450FE3E" w14:textId="4FCE5F20" w:rsidR="00822E12" w:rsidRDefault="001250B9" w:rsidP="00822E12">
      <w:pPr>
        <w:pStyle w:val="1"/>
        <w:numPr>
          <w:ilvl w:val="1"/>
          <w:numId w:val="1"/>
        </w:numPr>
        <w:spacing w:after="180"/>
        <w:rPr>
          <w:b/>
        </w:rPr>
      </w:pPr>
      <w:r>
        <w:rPr>
          <w:rFonts w:hint="eastAsia"/>
          <w:b/>
        </w:rPr>
        <w:t>Signalling details for d</w:t>
      </w:r>
      <w:r w:rsidR="00822E12">
        <w:rPr>
          <w:rFonts w:hint="eastAsia"/>
          <w:b/>
        </w:rPr>
        <w:t>ynamic indication</w:t>
      </w:r>
    </w:p>
    <w:p w14:paraId="41950F09" w14:textId="6484CA29" w:rsidR="00822E12" w:rsidRDefault="00822E12" w:rsidP="00822E12">
      <w:pPr>
        <w:pStyle w:val="a5"/>
        <w:numPr>
          <w:ilvl w:val="0"/>
          <w:numId w:val="9"/>
        </w:numPr>
        <w:ind w:leftChars="0"/>
        <w:rPr>
          <w:lang w:eastAsia="ko-KR"/>
        </w:rPr>
      </w:pPr>
      <w:r>
        <w:rPr>
          <w:rFonts w:hint="eastAsia"/>
          <w:lang w:eastAsia="ko-KR"/>
        </w:rPr>
        <w:t>Explicit/implicit indication</w:t>
      </w:r>
    </w:p>
    <w:p w14:paraId="787C8FEE" w14:textId="32E99775" w:rsidR="001250B9" w:rsidRDefault="004555EB" w:rsidP="007D2394">
      <w:pPr>
        <w:pStyle w:val="maintext"/>
        <w:spacing w:after="180"/>
        <w:ind w:firstLine="400"/>
        <w:rPr>
          <w:lang w:eastAsia="ko-KR"/>
        </w:rPr>
      </w:pPr>
      <w:r>
        <w:rPr>
          <w:rFonts w:hint="eastAsia"/>
          <w:lang w:eastAsia="ko-KR"/>
        </w:rPr>
        <w:lastRenderedPageBreak/>
        <w:t xml:space="preserve">For dynamic </w:t>
      </w:r>
      <w:r>
        <w:rPr>
          <w:lang w:eastAsia="ko-KR"/>
        </w:rPr>
        <w:t>singling</w:t>
      </w:r>
      <w:r>
        <w:rPr>
          <w:rFonts w:hint="eastAsia"/>
          <w:lang w:eastAsia="ko-KR"/>
        </w:rPr>
        <w:t xml:space="preserve"> of </w:t>
      </w:r>
      <w:proofErr w:type="spellStart"/>
      <w:r>
        <w:rPr>
          <w:rFonts w:hint="eastAsia"/>
          <w:lang w:eastAsia="ko-KR"/>
        </w:rPr>
        <w:t>PRB</w:t>
      </w:r>
      <w:proofErr w:type="spellEnd"/>
      <w:r>
        <w:rPr>
          <w:rFonts w:hint="eastAsia"/>
          <w:lang w:eastAsia="ko-KR"/>
        </w:rPr>
        <w:t xml:space="preserve"> bundling, two possible schemes (i.e. explicit and </w:t>
      </w:r>
      <w:r>
        <w:rPr>
          <w:lang w:eastAsia="ko-KR"/>
        </w:rPr>
        <w:t>implicit</w:t>
      </w:r>
      <w:r>
        <w:rPr>
          <w:rFonts w:hint="eastAsia"/>
          <w:lang w:eastAsia="ko-KR"/>
        </w:rPr>
        <w:t xml:space="preserve"> indication) have been</w:t>
      </w:r>
      <w:r w:rsidR="0001389E">
        <w:rPr>
          <w:rFonts w:hint="eastAsia"/>
          <w:lang w:eastAsia="ko-KR"/>
        </w:rPr>
        <w:t xml:space="preserve"> discussed. </w:t>
      </w:r>
      <w:r>
        <w:rPr>
          <w:rFonts w:hint="eastAsia"/>
          <w:lang w:eastAsia="ko-KR"/>
        </w:rPr>
        <w:t>The main m</w:t>
      </w:r>
      <w:r w:rsidR="001250B9">
        <w:rPr>
          <w:rFonts w:hint="eastAsia"/>
          <w:lang w:eastAsia="ko-KR"/>
        </w:rPr>
        <w:t xml:space="preserve">otivation of </w:t>
      </w:r>
      <w:r w:rsidR="001250B9">
        <w:rPr>
          <w:lang w:eastAsia="ko-KR"/>
        </w:rPr>
        <w:t>introducing</w:t>
      </w:r>
      <w:r w:rsidR="001250B9">
        <w:rPr>
          <w:rFonts w:hint="eastAsia"/>
          <w:lang w:eastAsia="ko-KR"/>
        </w:rPr>
        <w:t xml:space="preserve"> implicit indication is providing more optimization for </w:t>
      </w:r>
      <w:proofErr w:type="spellStart"/>
      <w:r w:rsidR="001250B9">
        <w:rPr>
          <w:rFonts w:hint="eastAsia"/>
          <w:lang w:eastAsia="ko-KR"/>
        </w:rPr>
        <w:t>PRG</w:t>
      </w:r>
      <w:proofErr w:type="spellEnd"/>
      <w:r w:rsidR="001250B9">
        <w:rPr>
          <w:rFonts w:hint="eastAsia"/>
          <w:lang w:eastAsia="ko-KR"/>
        </w:rPr>
        <w:t xml:space="preserve"> indication. According to the current </w:t>
      </w:r>
      <w:proofErr w:type="spellStart"/>
      <w:r w:rsidR="001250B9">
        <w:rPr>
          <w:rFonts w:hint="eastAsia"/>
          <w:lang w:eastAsia="ko-KR"/>
        </w:rPr>
        <w:t>DMRS</w:t>
      </w:r>
      <w:proofErr w:type="spellEnd"/>
      <w:r w:rsidR="001250B9">
        <w:rPr>
          <w:rFonts w:hint="eastAsia"/>
          <w:lang w:eastAsia="ko-KR"/>
        </w:rPr>
        <w:t xml:space="preserve"> structure, there are many possible variations in </w:t>
      </w:r>
      <w:proofErr w:type="spellStart"/>
      <w:r w:rsidR="001250B9">
        <w:rPr>
          <w:rFonts w:hint="eastAsia"/>
          <w:lang w:eastAsia="ko-KR"/>
        </w:rPr>
        <w:t>DMRS</w:t>
      </w:r>
      <w:proofErr w:type="spellEnd"/>
      <w:r w:rsidR="001250B9">
        <w:rPr>
          <w:rFonts w:hint="eastAsia"/>
          <w:lang w:eastAsia="ko-KR"/>
        </w:rPr>
        <w:t xml:space="preserve"> patterns considering configuration type (1 or 2), number of front-loaded </w:t>
      </w:r>
      <w:proofErr w:type="spellStart"/>
      <w:r w:rsidR="001250B9">
        <w:rPr>
          <w:rFonts w:hint="eastAsia"/>
          <w:lang w:eastAsia="ko-KR"/>
        </w:rPr>
        <w:t>DMRS</w:t>
      </w:r>
      <w:proofErr w:type="spellEnd"/>
      <w:r w:rsidR="001250B9">
        <w:rPr>
          <w:rFonts w:hint="eastAsia"/>
          <w:lang w:eastAsia="ko-KR"/>
        </w:rPr>
        <w:t xml:space="preserve"> symbols (1 or 2)</w:t>
      </w:r>
      <w:r w:rsidR="003706C7">
        <w:rPr>
          <w:rFonts w:hint="eastAsia"/>
          <w:lang w:eastAsia="ko-KR"/>
        </w:rPr>
        <w:t xml:space="preserve"> and</w:t>
      </w:r>
      <w:r w:rsidR="001250B9">
        <w:rPr>
          <w:rFonts w:hint="eastAsia"/>
          <w:lang w:eastAsia="ko-KR"/>
        </w:rPr>
        <w:t xml:space="preserve"> number of additional </w:t>
      </w:r>
      <w:proofErr w:type="spellStart"/>
      <w:r w:rsidR="001250B9">
        <w:rPr>
          <w:rFonts w:hint="eastAsia"/>
          <w:lang w:eastAsia="ko-KR"/>
        </w:rPr>
        <w:t>DMRS</w:t>
      </w:r>
      <w:proofErr w:type="spellEnd"/>
      <w:r w:rsidR="001250B9">
        <w:rPr>
          <w:rFonts w:hint="eastAsia"/>
          <w:lang w:eastAsia="ko-KR"/>
        </w:rPr>
        <w:t xml:space="preserve"> symbols (0 or more)</w:t>
      </w:r>
      <w:r w:rsidR="003706C7">
        <w:rPr>
          <w:rFonts w:hint="eastAsia"/>
          <w:lang w:eastAsia="ko-KR"/>
        </w:rPr>
        <w:t xml:space="preserve">. </w:t>
      </w:r>
      <w:r w:rsidR="00877BA8">
        <w:rPr>
          <w:rFonts w:hint="eastAsia"/>
          <w:lang w:eastAsia="ko-KR"/>
        </w:rPr>
        <w:t xml:space="preserve">Although </w:t>
      </w:r>
      <w:r w:rsidR="00877BA8">
        <w:rPr>
          <w:lang w:eastAsia="ko-KR"/>
        </w:rPr>
        <w:t>configuration</w:t>
      </w:r>
      <w:r w:rsidR="00877BA8">
        <w:rPr>
          <w:rFonts w:hint="eastAsia"/>
          <w:lang w:eastAsia="ko-KR"/>
        </w:rPr>
        <w:t xml:space="preserve"> type and number of additional </w:t>
      </w:r>
      <w:proofErr w:type="spellStart"/>
      <w:r w:rsidR="00877BA8">
        <w:rPr>
          <w:rFonts w:hint="eastAsia"/>
          <w:lang w:eastAsia="ko-KR"/>
        </w:rPr>
        <w:t>DMRS</w:t>
      </w:r>
      <w:proofErr w:type="spellEnd"/>
      <w:r w:rsidR="00877BA8">
        <w:rPr>
          <w:rFonts w:hint="eastAsia"/>
          <w:lang w:eastAsia="ko-KR"/>
        </w:rPr>
        <w:t xml:space="preserve"> symbols are configured by </w:t>
      </w:r>
      <w:proofErr w:type="spellStart"/>
      <w:r w:rsidR="00877BA8">
        <w:rPr>
          <w:rFonts w:hint="eastAsia"/>
          <w:lang w:eastAsia="ko-KR"/>
        </w:rPr>
        <w:t>RRC</w:t>
      </w:r>
      <w:proofErr w:type="spellEnd"/>
      <w:r w:rsidR="00877BA8">
        <w:rPr>
          <w:rFonts w:hint="eastAsia"/>
          <w:lang w:eastAsia="ko-KR"/>
        </w:rPr>
        <w:t xml:space="preserve">, number of front-loaded </w:t>
      </w:r>
      <w:proofErr w:type="spellStart"/>
      <w:r w:rsidR="00877BA8">
        <w:rPr>
          <w:rFonts w:hint="eastAsia"/>
          <w:lang w:eastAsia="ko-KR"/>
        </w:rPr>
        <w:t>DMRS</w:t>
      </w:r>
      <w:proofErr w:type="spellEnd"/>
      <w:r w:rsidR="00877BA8">
        <w:rPr>
          <w:rFonts w:hint="eastAsia"/>
          <w:lang w:eastAsia="ko-KR"/>
        </w:rPr>
        <w:t xml:space="preserve"> symbols should be indicated by DCI in order to support multi-user spatial multiplexing [4]. In such case, </w:t>
      </w:r>
      <w:proofErr w:type="spellStart"/>
      <w:r w:rsidR="00877BA8">
        <w:rPr>
          <w:rFonts w:hint="eastAsia"/>
          <w:lang w:eastAsia="ko-KR"/>
        </w:rPr>
        <w:t>DMRS</w:t>
      </w:r>
      <w:proofErr w:type="spellEnd"/>
      <w:r w:rsidR="00877BA8">
        <w:rPr>
          <w:rFonts w:hint="eastAsia"/>
          <w:lang w:eastAsia="ko-KR"/>
        </w:rPr>
        <w:t xml:space="preserve"> </w:t>
      </w:r>
      <w:proofErr w:type="spellStart"/>
      <w:r w:rsidR="00877BA8">
        <w:rPr>
          <w:rFonts w:hint="eastAsia"/>
          <w:lang w:eastAsia="ko-KR"/>
        </w:rPr>
        <w:t>SINR</w:t>
      </w:r>
      <w:proofErr w:type="spellEnd"/>
      <w:r w:rsidR="00877BA8">
        <w:rPr>
          <w:rFonts w:hint="eastAsia"/>
          <w:lang w:eastAsia="ko-KR"/>
        </w:rPr>
        <w:t xml:space="preserve"> varies dynamically according to </w:t>
      </w:r>
      <w:proofErr w:type="spellStart"/>
      <w:r w:rsidR="007D2394">
        <w:rPr>
          <w:rFonts w:hint="eastAsia"/>
          <w:lang w:eastAsia="ko-KR"/>
        </w:rPr>
        <w:t>DMRS</w:t>
      </w:r>
      <w:proofErr w:type="spellEnd"/>
      <w:r w:rsidR="007D2394">
        <w:rPr>
          <w:rFonts w:hint="eastAsia"/>
          <w:lang w:eastAsia="ko-KR"/>
        </w:rPr>
        <w:t xml:space="preserve"> symbol indication and scheduling of </w:t>
      </w:r>
      <w:proofErr w:type="spellStart"/>
      <w:r w:rsidR="007D2394">
        <w:rPr>
          <w:rFonts w:hint="eastAsia"/>
          <w:lang w:eastAsia="ko-KR"/>
        </w:rPr>
        <w:t>gNB</w:t>
      </w:r>
      <w:proofErr w:type="spellEnd"/>
      <w:r w:rsidR="007D2394">
        <w:rPr>
          <w:rFonts w:hint="eastAsia"/>
          <w:lang w:eastAsia="ko-KR"/>
        </w:rPr>
        <w:t xml:space="preserve"> and optimized bundling size varies dynamically as well. </w:t>
      </w:r>
      <w:r w:rsidR="003706C7">
        <w:rPr>
          <w:rFonts w:hint="eastAsia"/>
          <w:lang w:eastAsia="ko-KR"/>
        </w:rPr>
        <w:t xml:space="preserve">Considering such aspects, implicit indication may provide optimized options for </w:t>
      </w:r>
      <w:proofErr w:type="spellStart"/>
      <w:r w:rsidR="003706C7">
        <w:rPr>
          <w:rFonts w:hint="eastAsia"/>
          <w:lang w:eastAsia="ko-KR"/>
        </w:rPr>
        <w:t>PRB</w:t>
      </w:r>
      <w:proofErr w:type="spellEnd"/>
      <w:r w:rsidR="003706C7">
        <w:rPr>
          <w:rFonts w:hint="eastAsia"/>
          <w:lang w:eastAsia="ko-KR"/>
        </w:rPr>
        <w:t xml:space="preserve"> bundling</w:t>
      </w:r>
      <w:r w:rsidR="007D2394">
        <w:rPr>
          <w:rFonts w:hint="eastAsia"/>
          <w:lang w:eastAsia="ko-KR"/>
        </w:rPr>
        <w:t>, but</w:t>
      </w:r>
      <w:r w:rsidR="003706C7">
        <w:rPr>
          <w:rFonts w:hint="eastAsia"/>
          <w:lang w:eastAsia="ko-KR"/>
        </w:rPr>
        <w:t xml:space="preserve">, there are </w:t>
      </w:r>
      <w:r w:rsidR="007D2394">
        <w:rPr>
          <w:rFonts w:hint="eastAsia"/>
          <w:lang w:eastAsia="ko-KR"/>
        </w:rPr>
        <w:t xml:space="preserve">too </w:t>
      </w:r>
      <w:r w:rsidR="003706C7">
        <w:rPr>
          <w:rFonts w:hint="eastAsia"/>
          <w:lang w:eastAsia="ko-KR"/>
        </w:rPr>
        <w:t xml:space="preserve">many possible variations in </w:t>
      </w:r>
      <w:proofErr w:type="spellStart"/>
      <w:r w:rsidR="003706C7">
        <w:rPr>
          <w:rFonts w:hint="eastAsia"/>
          <w:lang w:eastAsia="ko-KR"/>
        </w:rPr>
        <w:t>DMRS</w:t>
      </w:r>
      <w:proofErr w:type="spellEnd"/>
      <w:r w:rsidR="003706C7">
        <w:rPr>
          <w:rFonts w:hint="eastAsia"/>
          <w:lang w:eastAsia="ko-KR"/>
        </w:rPr>
        <w:t xml:space="preserve"> patterns. </w:t>
      </w:r>
      <w:r w:rsidR="009E739D">
        <w:rPr>
          <w:rFonts w:hint="eastAsia"/>
          <w:lang w:eastAsia="ko-KR"/>
        </w:rPr>
        <w:t xml:space="preserve">In order to support </w:t>
      </w:r>
      <w:r w:rsidR="007D2394">
        <w:rPr>
          <w:rFonts w:hint="eastAsia"/>
          <w:lang w:eastAsia="ko-KR"/>
        </w:rPr>
        <w:t xml:space="preserve">dynamic </w:t>
      </w:r>
      <w:proofErr w:type="spellStart"/>
      <w:r w:rsidR="009E739D">
        <w:rPr>
          <w:rFonts w:hint="eastAsia"/>
          <w:lang w:eastAsia="ko-KR"/>
        </w:rPr>
        <w:t>DMRS</w:t>
      </w:r>
      <w:proofErr w:type="spellEnd"/>
      <w:r w:rsidR="009E739D">
        <w:rPr>
          <w:rFonts w:hint="eastAsia"/>
          <w:lang w:eastAsia="ko-KR"/>
        </w:rPr>
        <w:t xml:space="preserve"> </w:t>
      </w:r>
      <w:r w:rsidR="007D2394">
        <w:rPr>
          <w:rFonts w:hint="eastAsia"/>
          <w:lang w:eastAsia="ko-KR"/>
        </w:rPr>
        <w:t>allocation</w:t>
      </w:r>
      <w:r w:rsidR="009E739D">
        <w:rPr>
          <w:rFonts w:hint="eastAsia"/>
          <w:lang w:eastAsia="ko-KR"/>
        </w:rPr>
        <w:t xml:space="preserve">, </w:t>
      </w:r>
      <w:proofErr w:type="spellStart"/>
      <w:r w:rsidR="007D2394">
        <w:rPr>
          <w:rFonts w:hint="eastAsia"/>
          <w:lang w:eastAsia="ko-KR"/>
        </w:rPr>
        <w:t>RRC</w:t>
      </w:r>
      <w:proofErr w:type="spellEnd"/>
      <w:r w:rsidR="007D2394">
        <w:rPr>
          <w:rFonts w:hint="eastAsia"/>
          <w:lang w:eastAsia="ko-KR"/>
        </w:rPr>
        <w:t xml:space="preserve"> configuration for candidate </w:t>
      </w:r>
      <w:r w:rsidR="007D2394">
        <w:rPr>
          <w:lang w:eastAsia="ko-KR"/>
        </w:rPr>
        <w:t>bundling</w:t>
      </w:r>
      <w:r w:rsidR="007D2394">
        <w:rPr>
          <w:rFonts w:hint="eastAsia"/>
          <w:lang w:eastAsia="ko-KR"/>
        </w:rPr>
        <w:t xml:space="preserve"> size and explicit </w:t>
      </w:r>
      <w:r w:rsidR="009E739D">
        <w:rPr>
          <w:rFonts w:hint="eastAsia"/>
          <w:lang w:eastAsia="ko-KR"/>
        </w:rPr>
        <w:t xml:space="preserve">DCI indication </w:t>
      </w:r>
      <w:r w:rsidR="007D2394">
        <w:rPr>
          <w:rFonts w:hint="eastAsia"/>
          <w:lang w:eastAsia="ko-KR"/>
        </w:rPr>
        <w:t xml:space="preserve">for </w:t>
      </w:r>
      <w:proofErr w:type="spellStart"/>
      <w:r w:rsidR="007D2394">
        <w:rPr>
          <w:rFonts w:hint="eastAsia"/>
          <w:lang w:eastAsia="ko-KR"/>
        </w:rPr>
        <w:t>PRG</w:t>
      </w:r>
      <w:proofErr w:type="spellEnd"/>
      <w:r w:rsidR="007D2394">
        <w:rPr>
          <w:rFonts w:hint="eastAsia"/>
          <w:lang w:eastAsia="ko-KR"/>
        </w:rPr>
        <w:t xml:space="preserve"> size should be</w:t>
      </w:r>
      <w:r w:rsidR="009E739D">
        <w:rPr>
          <w:rFonts w:hint="eastAsia"/>
          <w:lang w:eastAsia="ko-KR"/>
        </w:rPr>
        <w:t xml:space="preserve"> supported. </w:t>
      </w:r>
      <w:r w:rsidR="00EB03A3">
        <w:rPr>
          <w:rFonts w:hint="eastAsia"/>
          <w:lang w:eastAsia="ko-KR"/>
        </w:rPr>
        <w:t xml:space="preserve">Moreover, </w:t>
      </w:r>
      <w:proofErr w:type="spellStart"/>
      <w:r w:rsidR="00EB03A3">
        <w:rPr>
          <w:rFonts w:hint="eastAsia"/>
          <w:lang w:eastAsia="ko-KR"/>
        </w:rPr>
        <w:t>DMRS</w:t>
      </w:r>
      <w:proofErr w:type="spellEnd"/>
      <w:r w:rsidR="00EB03A3">
        <w:rPr>
          <w:rFonts w:hint="eastAsia"/>
          <w:lang w:eastAsia="ko-KR"/>
        </w:rPr>
        <w:t xml:space="preserve"> pattern is not an only design </w:t>
      </w:r>
      <w:proofErr w:type="gramStart"/>
      <w:r w:rsidR="00EB03A3">
        <w:rPr>
          <w:rFonts w:hint="eastAsia"/>
          <w:lang w:eastAsia="ko-KR"/>
        </w:rPr>
        <w:t>aspects</w:t>
      </w:r>
      <w:proofErr w:type="gramEnd"/>
      <w:r w:rsidR="00EB03A3">
        <w:rPr>
          <w:rFonts w:hint="eastAsia"/>
          <w:lang w:eastAsia="ko-KR"/>
        </w:rPr>
        <w:t xml:space="preserve"> for the decision of </w:t>
      </w:r>
      <w:proofErr w:type="spellStart"/>
      <w:r w:rsidR="00EB03A3">
        <w:rPr>
          <w:rFonts w:hint="eastAsia"/>
          <w:lang w:eastAsia="ko-KR"/>
        </w:rPr>
        <w:t>PRB</w:t>
      </w:r>
      <w:proofErr w:type="spellEnd"/>
      <w:r w:rsidR="00EB03A3">
        <w:rPr>
          <w:rFonts w:hint="eastAsia"/>
          <w:lang w:eastAsia="ko-KR"/>
        </w:rPr>
        <w:t xml:space="preserve"> bundling size</w:t>
      </w:r>
      <w:r w:rsidR="007D2394">
        <w:rPr>
          <w:rFonts w:hint="eastAsia"/>
          <w:lang w:eastAsia="ko-KR"/>
        </w:rPr>
        <w:t xml:space="preserve"> and a</w:t>
      </w:r>
      <w:r w:rsidR="00EB03A3">
        <w:rPr>
          <w:rFonts w:hint="eastAsia"/>
          <w:lang w:eastAsia="ko-KR"/>
        </w:rPr>
        <w:t xml:space="preserve">nother motivation to support dynamic </w:t>
      </w:r>
      <w:proofErr w:type="spellStart"/>
      <w:r w:rsidR="00EB03A3">
        <w:rPr>
          <w:rFonts w:hint="eastAsia"/>
          <w:lang w:eastAsia="ko-KR"/>
        </w:rPr>
        <w:t>PRG</w:t>
      </w:r>
      <w:proofErr w:type="spellEnd"/>
      <w:r w:rsidR="00EB03A3">
        <w:rPr>
          <w:rFonts w:hint="eastAsia"/>
          <w:lang w:eastAsia="ko-KR"/>
        </w:rPr>
        <w:t xml:space="preserve"> indication is to support transparent </w:t>
      </w:r>
      <w:proofErr w:type="spellStart"/>
      <w:r w:rsidR="00EB03A3">
        <w:rPr>
          <w:rFonts w:hint="eastAsia"/>
          <w:lang w:eastAsia="ko-KR"/>
        </w:rPr>
        <w:t>precoder</w:t>
      </w:r>
      <w:proofErr w:type="spellEnd"/>
      <w:r w:rsidR="00EB03A3">
        <w:rPr>
          <w:rFonts w:hint="eastAsia"/>
          <w:lang w:eastAsia="ko-KR"/>
        </w:rPr>
        <w:t xml:space="preserve"> cycling</w:t>
      </w:r>
      <w:r w:rsidR="007D2394">
        <w:rPr>
          <w:rFonts w:hint="eastAsia"/>
          <w:lang w:eastAsia="ko-KR"/>
        </w:rPr>
        <w:t xml:space="preserve">. When </w:t>
      </w:r>
      <w:r w:rsidR="00EB03A3">
        <w:rPr>
          <w:rFonts w:hint="eastAsia"/>
          <w:lang w:eastAsia="ko-KR"/>
        </w:rPr>
        <w:t xml:space="preserve">smaller </w:t>
      </w:r>
      <w:proofErr w:type="spellStart"/>
      <w:r w:rsidR="007D2394">
        <w:rPr>
          <w:rFonts w:hint="eastAsia"/>
          <w:lang w:eastAsia="ko-KR"/>
        </w:rPr>
        <w:t>DMRS</w:t>
      </w:r>
      <w:proofErr w:type="spellEnd"/>
      <w:r w:rsidR="007D2394">
        <w:rPr>
          <w:rFonts w:hint="eastAsia"/>
          <w:lang w:eastAsia="ko-KR"/>
        </w:rPr>
        <w:t xml:space="preserve"> </w:t>
      </w:r>
      <w:r w:rsidR="00EB03A3">
        <w:rPr>
          <w:rFonts w:hint="eastAsia"/>
          <w:lang w:eastAsia="ko-KR"/>
        </w:rPr>
        <w:t>bundling size</w:t>
      </w:r>
      <w:r w:rsidR="007D2394">
        <w:rPr>
          <w:rFonts w:hint="eastAsia"/>
          <w:lang w:eastAsia="ko-KR"/>
        </w:rPr>
        <w:t xml:space="preserve"> is supported, </w:t>
      </w:r>
      <w:r w:rsidR="00EB03A3">
        <w:rPr>
          <w:rFonts w:hint="eastAsia"/>
          <w:lang w:eastAsia="ko-KR"/>
        </w:rPr>
        <w:t xml:space="preserve">more diversity gain </w:t>
      </w:r>
      <w:r w:rsidR="007D2394">
        <w:rPr>
          <w:rFonts w:hint="eastAsia"/>
          <w:lang w:eastAsia="ko-KR"/>
        </w:rPr>
        <w:t>can be provided to</w:t>
      </w:r>
      <w:r w:rsidR="00EB03A3">
        <w:rPr>
          <w:rFonts w:hint="eastAsia"/>
          <w:lang w:eastAsia="ko-KR"/>
        </w:rPr>
        <w:t xml:space="preserve"> transparent </w:t>
      </w:r>
      <w:proofErr w:type="spellStart"/>
      <w:r w:rsidR="00EB03A3">
        <w:rPr>
          <w:rFonts w:hint="eastAsia"/>
          <w:lang w:eastAsia="ko-KR"/>
        </w:rPr>
        <w:t>precoder</w:t>
      </w:r>
      <w:proofErr w:type="spellEnd"/>
      <w:r w:rsidR="00EB03A3">
        <w:rPr>
          <w:rFonts w:hint="eastAsia"/>
          <w:lang w:eastAsia="ko-KR"/>
        </w:rPr>
        <w:t xml:space="preserve"> cycling. Considering such aspects, explicit indication signalling for </w:t>
      </w:r>
      <w:proofErr w:type="spellStart"/>
      <w:r w:rsidR="00EB03A3">
        <w:rPr>
          <w:rFonts w:hint="eastAsia"/>
          <w:lang w:eastAsia="ko-KR"/>
        </w:rPr>
        <w:t>PRB</w:t>
      </w:r>
      <w:proofErr w:type="spellEnd"/>
      <w:r w:rsidR="00EB03A3">
        <w:rPr>
          <w:rFonts w:hint="eastAsia"/>
          <w:lang w:eastAsia="ko-KR"/>
        </w:rPr>
        <w:t xml:space="preserve"> bundling is preferred for NR.</w:t>
      </w:r>
    </w:p>
    <w:p w14:paraId="42E4F481" w14:textId="6E9DB8AA" w:rsidR="00822E12" w:rsidRDefault="00822E12" w:rsidP="00822E12">
      <w:pPr>
        <w:pStyle w:val="a5"/>
        <w:numPr>
          <w:ilvl w:val="0"/>
          <w:numId w:val="9"/>
        </w:numPr>
        <w:ind w:leftChars="0"/>
        <w:rPr>
          <w:lang w:eastAsia="ko-KR"/>
        </w:rPr>
      </w:pPr>
      <w:r>
        <w:rPr>
          <w:rFonts w:hint="eastAsia"/>
          <w:lang w:eastAsia="ko-KR"/>
        </w:rPr>
        <w:t>Usage of 1 bit</w:t>
      </w:r>
    </w:p>
    <w:p w14:paraId="3FFE9EFD" w14:textId="77777777" w:rsidR="00A3623E" w:rsidRDefault="00BC33DE" w:rsidP="00A3623E">
      <w:pPr>
        <w:pStyle w:val="maintext"/>
        <w:ind w:firstLine="400"/>
        <w:rPr>
          <w:lang w:eastAsia="ko-KR"/>
        </w:rPr>
      </w:pPr>
      <w:r>
        <w:rPr>
          <w:rFonts w:hint="eastAsia"/>
          <w:lang w:eastAsia="ko-KR"/>
        </w:rPr>
        <w:t xml:space="preserve">For the usage of 1 bit, two possible options are discussed. Between two options, one possible option </w:t>
      </w:r>
      <w:r>
        <w:rPr>
          <w:lang w:eastAsia="ko-KR"/>
        </w:rPr>
        <w:t xml:space="preserve">is to </w:t>
      </w:r>
      <w:r>
        <w:rPr>
          <w:rFonts w:hint="eastAsia"/>
          <w:lang w:eastAsia="ko-KR"/>
        </w:rPr>
        <w:t xml:space="preserve">switch Case 1 and Case 2. In order to provide performance benefits via consecutively scheduled bandwidth based bundling, special </w:t>
      </w:r>
      <w:proofErr w:type="spellStart"/>
      <w:r>
        <w:rPr>
          <w:rFonts w:hint="eastAsia"/>
          <w:lang w:eastAsia="ko-KR"/>
        </w:rPr>
        <w:t>UE</w:t>
      </w:r>
      <w:proofErr w:type="spellEnd"/>
      <w:r>
        <w:rPr>
          <w:rFonts w:hint="eastAsia"/>
          <w:lang w:eastAsia="ko-KR"/>
        </w:rPr>
        <w:t xml:space="preserve"> implementation for channel estimator (e.g. </w:t>
      </w:r>
      <w:proofErr w:type="spellStart"/>
      <w:r>
        <w:rPr>
          <w:rFonts w:hint="eastAsia"/>
          <w:lang w:eastAsia="ko-KR"/>
        </w:rPr>
        <w:t>IFFT</w:t>
      </w:r>
      <w:proofErr w:type="spellEnd"/>
      <w:r>
        <w:rPr>
          <w:rFonts w:hint="eastAsia"/>
          <w:lang w:eastAsia="ko-KR"/>
        </w:rPr>
        <w:t xml:space="preserve"> based estimator) is essential. Otherwise, Case 2 may not provide performance benefit, but loses performance gain from frequency selective precoding. However, if 1 bit indicates the switch between Case 1 and Case 2, 1 bit signalling </w:t>
      </w:r>
      <w:r w:rsidR="00A3623E">
        <w:rPr>
          <w:rFonts w:hint="eastAsia"/>
          <w:lang w:eastAsia="ko-KR"/>
        </w:rPr>
        <w:t xml:space="preserve">is useless indication for </w:t>
      </w:r>
      <w:proofErr w:type="spellStart"/>
      <w:r w:rsidR="00A3623E">
        <w:rPr>
          <w:rFonts w:hint="eastAsia"/>
          <w:lang w:eastAsia="ko-KR"/>
        </w:rPr>
        <w:t>UEs</w:t>
      </w:r>
      <w:proofErr w:type="spellEnd"/>
      <w:r w:rsidR="00A3623E">
        <w:rPr>
          <w:rFonts w:hint="eastAsia"/>
          <w:lang w:eastAsia="ko-KR"/>
        </w:rPr>
        <w:t xml:space="preserve"> which does not support specific implementation. </w:t>
      </w:r>
    </w:p>
    <w:p w14:paraId="6E022F19" w14:textId="50CC94F5" w:rsidR="00A3623E" w:rsidRDefault="00A3623E" w:rsidP="00BC33DE">
      <w:pPr>
        <w:pStyle w:val="maintext"/>
        <w:spacing w:after="180"/>
        <w:ind w:firstLine="400"/>
        <w:rPr>
          <w:lang w:eastAsia="ko-KR"/>
        </w:rPr>
      </w:pPr>
      <w:r>
        <w:rPr>
          <w:rFonts w:hint="eastAsia"/>
          <w:lang w:eastAsia="ko-KR"/>
        </w:rPr>
        <w:t xml:space="preserve">Another option is to switch within Case 1. This option may provide flexible and optimized solution for bundling size, but has similar problem with first option. If we support only switching within Case 1, usage of Case 1 should be always semi-static. However, usage of Case 1 should be dynamic since co-existence of Case 1 </w:t>
      </w:r>
      <w:proofErr w:type="spellStart"/>
      <w:r>
        <w:rPr>
          <w:rFonts w:hint="eastAsia"/>
          <w:lang w:eastAsia="ko-KR"/>
        </w:rPr>
        <w:t>UEs</w:t>
      </w:r>
      <w:proofErr w:type="spellEnd"/>
      <w:r>
        <w:rPr>
          <w:rFonts w:hint="eastAsia"/>
          <w:lang w:eastAsia="ko-KR"/>
        </w:rPr>
        <w:t xml:space="preserve"> </w:t>
      </w:r>
      <w:r w:rsidR="00FB3702">
        <w:rPr>
          <w:rFonts w:hint="eastAsia"/>
          <w:lang w:eastAsia="ko-KR"/>
        </w:rPr>
        <w:t>(</w:t>
      </w:r>
      <w:proofErr w:type="spellStart"/>
      <w:r w:rsidR="00FB3702">
        <w:rPr>
          <w:rFonts w:hint="eastAsia"/>
          <w:lang w:eastAsia="ko-KR"/>
        </w:rPr>
        <w:t>UEs</w:t>
      </w:r>
      <w:proofErr w:type="spellEnd"/>
      <w:r w:rsidR="00FB3702">
        <w:rPr>
          <w:rFonts w:hint="eastAsia"/>
          <w:lang w:eastAsia="ko-KR"/>
        </w:rPr>
        <w:t xml:space="preserve"> which supports only Case 1) </w:t>
      </w:r>
      <w:r>
        <w:rPr>
          <w:rFonts w:hint="eastAsia"/>
          <w:lang w:eastAsia="ko-KR"/>
        </w:rPr>
        <w:t xml:space="preserve">and Case 2 </w:t>
      </w:r>
      <w:proofErr w:type="spellStart"/>
      <w:r>
        <w:rPr>
          <w:rFonts w:hint="eastAsia"/>
          <w:lang w:eastAsia="ko-KR"/>
        </w:rPr>
        <w:t>UEs</w:t>
      </w:r>
      <w:proofErr w:type="spellEnd"/>
      <w:r>
        <w:rPr>
          <w:rFonts w:hint="eastAsia"/>
          <w:lang w:eastAsia="ko-KR"/>
        </w:rPr>
        <w:t xml:space="preserve"> </w:t>
      </w:r>
      <w:r w:rsidR="00FB3702">
        <w:rPr>
          <w:rFonts w:hint="eastAsia"/>
          <w:lang w:eastAsia="ko-KR"/>
        </w:rPr>
        <w:t>(</w:t>
      </w:r>
      <w:proofErr w:type="spellStart"/>
      <w:r w:rsidR="00FB3702">
        <w:rPr>
          <w:rFonts w:hint="eastAsia"/>
          <w:lang w:eastAsia="ko-KR"/>
        </w:rPr>
        <w:t>UEs</w:t>
      </w:r>
      <w:proofErr w:type="spellEnd"/>
      <w:r w:rsidR="00FB3702">
        <w:rPr>
          <w:rFonts w:hint="eastAsia"/>
          <w:lang w:eastAsia="ko-KR"/>
        </w:rPr>
        <w:t xml:space="preserve"> which supports both Case 1 and Case 2) </w:t>
      </w:r>
      <w:r>
        <w:rPr>
          <w:rFonts w:hint="eastAsia"/>
          <w:lang w:eastAsia="ko-KR"/>
        </w:rPr>
        <w:t>are possible and important use case. In that case, dynamic switching of Case 1 and Case 2 should be supported to support multi-user transmission.</w:t>
      </w:r>
    </w:p>
    <w:p w14:paraId="554C63CE" w14:textId="26293061" w:rsidR="00822E12" w:rsidRDefault="00822E12" w:rsidP="00822E12">
      <w:pPr>
        <w:pStyle w:val="a5"/>
        <w:numPr>
          <w:ilvl w:val="0"/>
          <w:numId w:val="9"/>
        </w:numPr>
        <w:ind w:leftChars="0"/>
        <w:rPr>
          <w:lang w:eastAsia="ko-KR"/>
        </w:rPr>
      </w:pPr>
      <w:r>
        <w:rPr>
          <w:rFonts w:hint="eastAsia"/>
          <w:lang w:eastAsia="ko-KR"/>
        </w:rPr>
        <w:t>Other aspects related to MU-</w:t>
      </w:r>
      <w:proofErr w:type="spellStart"/>
      <w:r>
        <w:rPr>
          <w:rFonts w:hint="eastAsia"/>
          <w:lang w:eastAsia="ko-KR"/>
        </w:rPr>
        <w:t>MIMO</w:t>
      </w:r>
      <w:proofErr w:type="spellEnd"/>
      <w:r>
        <w:rPr>
          <w:rFonts w:hint="eastAsia"/>
          <w:lang w:eastAsia="ko-KR"/>
        </w:rPr>
        <w:t xml:space="preserve"> pairing and higher layer </w:t>
      </w:r>
      <w:r w:rsidR="00EB03A3">
        <w:rPr>
          <w:lang w:eastAsia="ko-KR"/>
        </w:rPr>
        <w:t>signalling</w:t>
      </w:r>
    </w:p>
    <w:p w14:paraId="4AE1D2E7" w14:textId="2FA2F028" w:rsidR="00A3623E" w:rsidRDefault="00FB3702" w:rsidP="00FB3702">
      <w:pPr>
        <w:pStyle w:val="maintext"/>
        <w:spacing w:after="180"/>
        <w:ind w:firstLine="400"/>
        <w:rPr>
          <w:lang w:eastAsia="ko-KR"/>
        </w:rPr>
      </w:pPr>
      <w:r>
        <w:rPr>
          <w:rFonts w:hint="eastAsia"/>
          <w:lang w:eastAsia="ko-KR"/>
        </w:rPr>
        <w:t xml:space="preserve">As mentioned above, both dynamic signalling within Case 1 for Case 1 </w:t>
      </w:r>
      <w:proofErr w:type="spellStart"/>
      <w:r>
        <w:rPr>
          <w:rFonts w:hint="eastAsia"/>
          <w:lang w:eastAsia="ko-KR"/>
        </w:rPr>
        <w:t>UEs</w:t>
      </w:r>
      <w:proofErr w:type="spellEnd"/>
      <w:r>
        <w:rPr>
          <w:rFonts w:hint="eastAsia"/>
          <w:lang w:eastAsia="ko-KR"/>
        </w:rPr>
        <w:t xml:space="preserve"> and switching between Case 1 and 2 for Case 2 </w:t>
      </w:r>
      <w:proofErr w:type="spellStart"/>
      <w:r>
        <w:rPr>
          <w:rFonts w:hint="eastAsia"/>
          <w:lang w:eastAsia="ko-KR"/>
        </w:rPr>
        <w:t>UEs</w:t>
      </w:r>
      <w:proofErr w:type="spellEnd"/>
      <w:r>
        <w:rPr>
          <w:rFonts w:hint="eastAsia"/>
          <w:lang w:eastAsia="ko-KR"/>
        </w:rPr>
        <w:t xml:space="preserve"> should be supported. </w:t>
      </w:r>
      <w:r w:rsidR="00A3623E">
        <w:rPr>
          <w:rFonts w:hint="eastAsia"/>
          <w:lang w:eastAsia="ko-KR"/>
        </w:rPr>
        <w:t xml:space="preserve">In order to support </w:t>
      </w:r>
      <w:r>
        <w:rPr>
          <w:rFonts w:hint="eastAsia"/>
          <w:lang w:eastAsia="ko-KR"/>
        </w:rPr>
        <w:t xml:space="preserve">flexible signalling, candidate configuration for </w:t>
      </w:r>
      <w:proofErr w:type="spellStart"/>
      <w:r>
        <w:rPr>
          <w:rFonts w:hint="eastAsia"/>
          <w:lang w:eastAsia="ko-KR"/>
        </w:rPr>
        <w:t>PRG</w:t>
      </w:r>
      <w:proofErr w:type="spellEnd"/>
      <w:r>
        <w:rPr>
          <w:rFonts w:hint="eastAsia"/>
          <w:lang w:eastAsia="ko-KR"/>
        </w:rPr>
        <w:t xml:space="preserve"> indication between possibl</w:t>
      </w:r>
      <w:r w:rsidR="00D13BCD">
        <w:rPr>
          <w:rFonts w:hint="eastAsia"/>
          <w:lang w:eastAsia="ko-KR"/>
        </w:rPr>
        <w:t>e options should be supported.</w:t>
      </w:r>
    </w:p>
    <w:p w14:paraId="1596F7BD" w14:textId="77777777" w:rsidR="00EB03A3" w:rsidRDefault="00EB03A3" w:rsidP="00EB03A3">
      <w:pPr>
        <w:rPr>
          <w:b/>
        </w:rPr>
      </w:pPr>
      <w:r w:rsidRPr="0096513B">
        <w:rPr>
          <w:b/>
          <w:i/>
          <w:u w:val="single"/>
        </w:rPr>
        <w:t>Observation</w:t>
      </w:r>
      <w:r>
        <w:rPr>
          <w:b/>
          <w:i/>
          <w:u w:val="single"/>
        </w:rPr>
        <w:t>s</w:t>
      </w:r>
      <w:r w:rsidRPr="004F0633">
        <w:rPr>
          <w:rFonts w:hint="eastAsia"/>
          <w:b/>
        </w:rPr>
        <w:t xml:space="preserve">: </w:t>
      </w:r>
    </w:p>
    <w:p w14:paraId="0AB7DAEF" w14:textId="77777777" w:rsidR="00236A95" w:rsidRDefault="00236A95" w:rsidP="00236A95">
      <w:pPr>
        <w:pStyle w:val="a5"/>
        <w:numPr>
          <w:ilvl w:val="0"/>
          <w:numId w:val="3"/>
        </w:numPr>
        <w:ind w:leftChars="0"/>
        <w:rPr>
          <w:i/>
          <w:lang w:eastAsia="ko-KR"/>
        </w:rPr>
      </w:pPr>
      <w:r>
        <w:rPr>
          <w:rFonts w:hint="eastAsia"/>
          <w:i/>
          <w:lang w:eastAsia="ko-KR"/>
        </w:rPr>
        <w:t xml:space="preserve">Between explicit and </w:t>
      </w:r>
      <w:r>
        <w:rPr>
          <w:i/>
          <w:lang w:eastAsia="ko-KR"/>
        </w:rPr>
        <w:t>implicit</w:t>
      </w:r>
      <w:r>
        <w:rPr>
          <w:rFonts w:hint="eastAsia"/>
          <w:i/>
          <w:lang w:eastAsia="ko-KR"/>
        </w:rPr>
        <w:t xml:space="preserve"> indication of </w:t>
      </w:r>
      <w:proofErr w:type="spellStart"/>
      <w:r>
        <w:rPr>
          <w:rFonts w:hint="eastAsia"/>
          <w:i/>
          <w:lang w:eastAsia="ko-KR"/>
        </w:rPr>
        <w:t>PRB</w:t>
      </w:r>
      <w:proofErr w:type="spellEnd"/>
      <w:r>
        <w:rPr>
          <w:rFonts w:hint="eastAsia"/>
          <w:i/>
          <w:lang w:eastAsia="ko-KR"/>
        </w:rPr>
        <w:t xml:space="preserve"> bundling size, </w:t>
      </w:r>
    </w:p>
    <w:p w14:paraId="4A56C86F" w14:textId="77777777" w:rsidR="00236A95" w:rsidRDefault="00236A95" w:rsidP="00236A95">
      <w:pPr>
        <w:pStyle w:val="a5"/>
        <w:numPr>
          <w:ilvl w:val="1"/>
          <w:numId w:val="3"/>
        </w:numPr>
        <w:ind w:leftChars="0"/>
        <w:rPr>
          <w:i/>
          <w:lang w:eastAsia="ko-KR"/>
        </w:rPr>
      </w:pPr>
      <w:r>
        <w:rPr>
          <w:rFonts w:hint="eastAsia"/>
          <w:i/>
          <w:lang w:eastAsia="ko-KR"/>
        </w:rPr>
        <w:t xml:space="preserve">Implicit indication may provide more </w:t>
      </w:r>
      <w:proofErr w:type="gramStart"/>
      <w:r>
        <w:rPr>
          <w:rFonts w:hint="eastAsia"/>
          <w:i/>
          <w:lang w:eastAsia="ko-KR"/>
        </w:rPr>
        <w:t>optimization,</w:t>
      </w:r>
      <w:proofErr w:type="gramEnd"/>
      <w:r>
        <w:rPr>
          <w:rFonts w:hint="eastAsia"/>
          <w:i/>
          <w:lang w:eastAsia="ko-KR"/>
        </w:rPr>
        <w:t xml:space="preserve"> however, it would be difficult to optimize all possible </w:t>
      </w:r>
      <w:proofErr w:type="spellStart"/>
      <w:r>
        <w:rPr>
          <w:rFonts w:hint="eastAsia"/>
          <w:i/>
          <w:lang w:eastAsia="ko-KR"/>
        </w:rPr>
        <w:t>DMRS</w:t>
      </w:r>
      <w:proofErr w:type="spellEnd"/>
      <w:r>
        <w:rPr>
          <w:rFonts w:hint="eastAsia"/>
          <w:i/>
          <w:lang w:eastAsia="ko-KR"/>
        </w:rPr>
        <w:t xml:space="preserve"> patterns, transparent </w:t>
      </w:r>
      <w:proofErr w:type="spellStart"/>
      <w:r>
        <w:rPr>
          <w:rFonts w:hint="eastAsia"/>
          <w:i/>
          <w:lang w:eastAsia="ko-KR"/>
        </w:rPr>
        <w:t>precoder</w:t>
      </w:r>
      <w:proofErr w:type="spellEnd"/>
      <w:r>
        <w:rPr>
          <w:rFonts w:hint="eastAsia"/>
          <w:i/>
          <w:lang w:eastAsia="ko-KR"/>
        </w:rPr>
        <w:t xml:space="preserve"> cycling and </w:t>
      </w:r>
      <w:proofErr w:type="spellStart"/>
      <w:r>
        <w:rPr>
          <w:rFonts w:hint="eastAsia"/>
          <w:i/>
          <w:lang w:eastAsia="ko-KR"/>
        </w:rPr>
        <w:t>UE</w:t>
      </w:r>
      <w:proofErr w:type="spellEnd"/>
      <w:r>
        <w:rPr>
          <w:rFonts w:hint="eastAsia"/>
          <w:i/>
          <w:lang w:eastAsia="ko-KR"/>
        </w:rPr>
        <w:t xml:space="preserve"> implementations</w:t>
      </w:r>
      <w:r>
        <w:rPr>
          <w:i/>
          <w:lang w:eastAsia="ko-KR"/>
        </w:rPr>
        <w:t>.</w:t>
      </w:r>
    </w:p>
    <w:p w14:paraId="7E541A58" w14:textId="77777777" w:rsidR="00236A95" w:rsidRDefault="00236A95" w:rsidP="00236A95">
      <w:pPr>
        <w:pStyle w:val="a5"/>
        <w:numPr>
          <w:ilvl w:val="1"/>
          <w:numId w:val="3"/>
        </w:numPr>
        <w:ind w:leftChars="0"/>
        <w:rPr>
          <w:i/>
          <w:lang w:eastAsia="ko-KR"/>
        </w:rPr>
      </w:pPr>
      <w:r>
        <w:rPr>
          <w:rFonts w:hint="eastAsia"/>
          <w:i/>
          <w:lang w:eastAsia="ko-KR"/>
        </w:rPr>
        <w:t xml:space="preserve">In contrast to implicit indication, explicit indication can provide flexible indication for all possible cases such as </w:t>
      </w:r>
      <w:proofErr w:type="spellStart"/>
      <w:r>
        <w:rPr>
          <w:rFonts w:hint="eastAsia"/>
          <w:i/>
          <w:lang w:eastAsia="ko-KR"/>
        </w:rPr>
        <w:t>DMRS</w:t>
      </w:r>
      <w:proofErr w:type="spellEnd"/>
      <w:r>
        <w:rPr>
          <w:rFonts w:hint="eastAsia"/>
          <w:i/>
          <w:lang w:eastAsia="ko-KR"/>
        </w:rPr>
        <w:t xml:space="preserve"> patterns, transparent </w:t>
      </w:r>
      <w:proofErr w:type="spellStart"/>
      <w:r>
        <w:rPr>
          <w:rFonts w:hint="eastAsia"/>
          <w:i/>
          <w:lang w:eastAsia="ko-KR"/>
        </w:rPr>
        <w:t>precoder</w:t>
      </w:r>
      <w:proofErr w:type="spellEnd"/>
      <w:r>
        <w:rPr>
          <w:rFonts w:hint="eastAsia"/>
          <w:i/>
          <w:lang w:eastAsia="ko-KR"/>
        </w:rPr>
        <w:t xml:space="preserve"> cycling and different </w:t>
      </w:r>
      <w:proofErr w:type="spellStart"/>
      <w:r>
        <w:rPr>
          <w:rFonts w:hint="eastAsia"/>
          <w:i/>
          <w:lang w:eastAsia="ko-KR"/>
        </w:rPr>
        <w:t>UE</w:t>
      </w:r>
      <w:proofErr w:type="spellEnd"/>
      <w:r>
        <w:rPr>
          <w:rFonts w:hint="eastAsia"/>
          <w:i/>
          <w:lang w:eastAsia="ko-KR"/>
        </w:rPr>
        <w:t xml:space="preserve"> implementations</w:t>
      </w:r>
      <w:r>
        <w:rPr>
          <w:i/>
          <w:lang w:eastAsia="ko-KR"/>
        </w:rPr>
        <w:t>.</w:t>
      </w:r>
    </w:p>
    <w:p w14:paraId="03E5C441" w14:textId="77777777" w:rsidR="00236A95" w:rsidRDefault="00236A95" w:rsidP="00236A95">
      <w:pPr>
        <w:pStyle w:val="a5"/>
        <w:numPr>
          <w:ilvl w:val="0"/>
          <w:numId w:val="3"/>
        </w:numPr>
        <w:ind w:leftChars="0"/>
        <w:rPr>
          <w:i/>
          <w:lang w:eastAsia="ko-KR"/>
        </w:rPr>
      </w:pPr>
      <w:r>
        <w:rPr>
          <w:rFonts w:hint="eastAsia"/>
          <w:i/>
          <w:lang w:eastAsia="ko-KR"/>
        </w:rPr>
        <w:t>For the usage of 1 bit, co-existence of Case 1 (</w:t>
      </w:r>
      <w:proofErr w:type="spellStart"/>
      <w:r>
        <w:rPr>
          <w:rFonts w:hint="eastAsia"/>
          <w:i/>
          <w:lang w:eastAsia="ko-KR"/>
        </w:rPr>
        <w:t>PRB</w:t>
      </w:r>
      <w:proofErr w:type="spellEnd"/>
      <w:r>
        <w:rPr>
          <w:rFonts w:hint="eastAsia"/>
          <w:i/>
          <w:lang w:eastAsia="ko-KR"/>
        </w:rPr>
        <w:t xml:space="preserve"> size value based bundling) </w:t>
      </w:r>
      <w:proofErr w:type="spellStart"/>
      <w:r>
        <w:rPr>
          <w:rFonts w:hint="eastAsia"/>
          <w:i/>
          <w:lang w:eastAsia="ko-KR"/>
        </w:rPr>
        <w:t>UEs</w:t>
      </w:r>
      <w:proofErr w:type="spellEnd"/>
      <w:r>
        <w:rPr>
          <w:rFonts w:hint="eastAsia"/>
          <w:i/>
          <w:lang w:eastAsia="ko-KR"/>
        </w:rPr>
        <w:t xml:space="preserve"> and Case 2 (</w:t>
      </w:r>
      <w:proofErr w:type="spellStart"/>
      <w:r>
        <w:rPr>
          <w:rFonts w:hint="eastAsia"/>
          <w:i/>
          <w:lang w:eastAsia="ko-KR"/>
        </w:rPr>
        <w:t>PRB</w:t>
      </w:r>
      <w:proofErr w:type="spellEnd"/>
      <w:r>
        <w:rPr>
          <w:rFonts w:hint="eastAsia"/>
          <w:i/>
          <w:lang w:eastAsia="ko-KR"/>
        </w:rPr>
        <w:t xml:space="preserve"> bundling based on consecutively scheduled bandwidth) </w:t>
      </w:r>
      <w:proofErr w:type="spellStart"/>
      <w:r>
        <w:rPr>
          <w:rFonts w:hint="eastAsia"/>
          <w:i/>
          <w:lang w:eastAsia="ko-KR"/>
        </w:rPr>
        <w:t>UEs</w:t>
      </w:r>
      <w:proofErr w:type="spellEnd"/>
      <w:r>
        <w:rPr>
          <w:rFonts w:hint="eastAsia"/>
          <w:i/>
          <w:lang w:eastAsia="ko-KR"/>
        </w:rPr>
        <w:t xml:space="preserve"> are possible and important use case.</w:t>
      </w:r>
    </w:p>
    <w:p w14:paraId="6A184A66" w14:textId="77777777" w:rsidR="00EB03A3" w:rsidRPr="0096513B" w:rsidRDefault="00EB03A3" w:rsidP="00EB03A3">
      <w:pPr>
        <w:rPr>
          <w:b/>
        </w:rPr>
      </w:pPr>
      <w:r>
        <w:rPr>
          <w:b/>
          <w:i/>
          <w:u w:val="single"/>
        </w:rPr>
        <w:t>Proposals</w:t>
      </w:r>
      <w:r w:rsidRPr="0096513B">
        <w:rPr>
          <w:rFonts w:hint="eastAsia"/>
          <w:b/>
        </w:rPr>
        <w:t xml:space="preserve">: </w:t>
      </w:r>
    </w:p>
    <w:p w14:paraId="40EB0F29" w14:textId="3282FDE4" w:rsidR="00EB03A3" w:rsidRDefault="00EB03A3" w:rsidP="00EB03A3">
      <w:pPr>
        <w:pStyle w:val="a5"/>
        <w:numPr>
          <w:ilvl w:val="0"/>
          <w:numId w:val="3"/>
        </w:numPr>
        <w:ind w:leftChars="0"/>
        <w:rPr>
          <w:i/>
          <w:lang w:eastAsia="ko-KR"/>
        </w:rPr>
      </w:pPr>
      <w:r>
        <w:rPr>
          <w:rFonts w:hint="eastAsia"/>
          <w:i/>
          <w:lang w:eastAsia="ko-KR"/>
        </w:rPr>
        <w:t xml:space="preserve">NR supports </w:t>
      </w:r>
      <w:r w:rsidR="00FB3702">
        <w:rPr>
          <w:rFonts w:hint="eastAsia"/>
          <w:i/>
          <w:lang w:eastAsia="ko-KR"/>
        </w:rPr>
        <w:t>explicit</w:t>
      </w:r>
      <w:r>
        <w:rPr>
          <w:rFonts w:hint="eastAsia"/>
          <w:i/>
          <w:lang w:eastAsia="ko-KR"/>
        </w:rPr>
        <w:t xml:space="preserve"> indication of </w:t>
      </w:r>
      <w:proofErr w:type="spellStart"/>
      <w:r w:rsidR="00FB3702">
        <w:rPr>
          <w:rFonts w:hint="eastAsia"/>
          <w:i/>
          <w:lang w:eastAsia="ko-KR"/>
        </w:rPr>
        <w:t>PRB</w:t>
      </w:r>
      <w:proofErr w:type="spellEnd"/>
      <w:r w:rsidR="00FB3702">
        <w:rPr>
          <w:rFonts w:hint="eastAsia"/>
          <w:i/>
          <w:lang w:eastAsia="ko-KR"/>
        </w:rPr>
        <w:t xml:space="preserve"> bundling size with following details:</w:t>
      </w:r>
    </w:p>
    <w:p w14:paraId="4C0723F6" w14:textId="77777777" w:rsidR="00236A95" w:rsidRPr="00AD67B6" w:rsidRDefault="00236A95" w:rsidP="00236A95">
      <w:pPr>
        <w:pStyle w:val="a5"/>
        <w:numPr>
          <w:ilvl w:val="1"/>
          <w:numId w:val="3"/>
        </w:numPr>
        <w:ind w:leftChars="0"/>
        <w:rPr>
          <w:i/>
          <w:lang w:eastAsia="ko-KR"/>
        </w:rPr>
      </w:pPr>
      <w:proofErr w:type="spellStart"/>
      <w:r>
        <w:rPr>
          <w:rFonts w:hint="eastAsia"/>
          <w:i/>
          <w:lang w:eastAsia="ko-KR"/>
        </w:rPr>
        <w:t>RRC</w:t>
      </w:r>
      <w:proofErr w:type="spellEnd"/>
      <w:r>
        <w:rPr>
          <w:rFonts w:hint="eastAsia"/>
          <w:i/>
          <w:lang w:eastAsia="ko-KR"/>
        </w:rPr>
        <w:t xml:space="preserve"> based candidate configuration among possible options in Case 1 (</w:t>
      </w:r>
      <w:proofErr w:type="spellStart"/>
      <w:r>
        <w:rPr>
          <w:rFonts w:hint="eastAsia"/>
          <w:i/>
          <w:lang w:eastAsia="ko-KR"/>
        </w:rPr>
        <w:t>PRB</w:t>
      </w:r>
      <w:proofErr w:type="spellEnd"/>
      <w:r>
        <w:rPr>
          <w:rFonts w:hint="eastAsia"/>
          <w:i/>
          <w:lang w:eastAsia="ko-KR"/>
        </w:rPr>
        <w:t xml:space="preserve"> size value based bundling) and Case 2 (</w:t>
      </w:r>
      <w:proofErr w:type="spellStart"/>
      <w:r>
        <w:rPr>
          <w:rFonts w:hint="eastAsia"/>
          <w:i/>
          <w:lang w:eastAsia="ko-KR"/>
        </w:rPr>
        <w:t>PRB</w:t>
      </w:r>
      <w:proofErr w:type="spellEnd"/>
      <w:r>
        <w:rPr>
          <w:rFonts w:hint="eastAsia"/>
          <w:i/>
          <w:lang w:eastAsia="ko-KR"/>
        </w:rPr>
        <w:t xml:space="preserve"> bundling based on consecutively scheduled bandwidth).</w:t>
      </w:r>
    </w:p>
    <w:p w14:paraId="59295A41" w14:textId="73962165" w:rsidR="00822E12" w:rsidRPr="00D33227" w:rsidRDefault="001250B9" w:rsidP="00822E12">
      <w:pPr>
        <w:pStyle w:val="1"/>
        <w:numPr>
          <w:ilvl w:val="1"/>
          <w:numId w:val="1"/>
        </w:numPr>
        <w:spacing w:after="180"/>
        <w:rPr>
          <w:b/>
        </w:rPr>
      </w:pPr>
      <w:r>
        <w:rPr>
          <w:rFonts w:hint="eastAsia"/>
          <w:b/>
        </w:rPr>
        <w:lastRenderedPageBreak/>
        <w:t xml:space="preserve">Analysis on </w:t>
      </w:r>
      <w:proofErr w:type="spellStart"/>
      <w:r w:rsidR="00822E12">
        <w:rPr>
          <w:rFonts w:hint="eastAsia"/>
          <w:b/>
        </w:rPr>
        <w:t>PRB</w:t>
      </w:r>
      <w:proofErr w:type="spellEnd"/>
      <w:r w:rsidR="00822E12">
        <w:rPr>
          <w:rFonts w:hint="eastAsia"/>
          <w:b/>
        </w:rPr>
        <w:t xml:space="preserve"> bundling size values</w:t>
      </w:r>
    </w:p>
    <w:p w14:paraId="4E1FDFD5" w14:textId="238E4405" w:rsidR="00814680" w:rsidRDefault="00814680" w:rsidP="009E35C0">
      <w:pPr>
        <w:pStyle w:val="maintext"/>
        <w:spacing w:after="180"/>
        <w:ind w:firstLine="400"/>
        <w:rPr>
          <w:lang w:eastAsia="ko-KR"/>
        </w:rPr>
      </w:pPr>
      <w:r>
        <w:rPr>
          <w:rFonts w:hint="eastAsia"/>
          <w:lang w:eastAsia="ko-KR"/>
        </w:rPr>
        <w:t xml:space="preserve">In this section, link level simulation result is provided to evaluate the performance of system with different </w:t>
      </w:r>
      <w:proofErr w:type="spellStart"/>
      <w:r>
        <w:rPr>
          <w:rFonts w:hint="eastAsia"/>
          <w:lang w:eastAsia="ko-KR"/>
        </w:rPr>
        <w:t>PRG</w:t>
      </w:r>
      <w:proofErr w:type="spellEnd"/>
      <w:r>
        <w:rPr>
          <w:rFonts w:hint="eastAsia"/>
          <w:lang w:eastAsia="ko-KR"/>
        </w:rPr>
        <w:t xml:space="preserve"> size. In this evaluation, </w:t>
      </w:r>
      <w:r w:rsidR="004628EB">
        <w:rPr>
          <w:rFonts w:hint="eastAsia"/>
          <w:lang w:eastAsia="ko-KR"/>
        </w:rPr>
        <w:t xml:space="preserve">front-load </w:t>
      </w:r>
      <w:proofErr w:type="spellStart"/>
      <w:r>
        <w:rPr>
          <w:rFonts w:hint="eastAsia"/>
          <w:lang w:eastAsia="ko-KR"/>
        </w:rPr>
        <w:t>DMRS</w:t>
      </w:r>
      <w:proofErr w:type="spellEnd"/>
      <w:r>
        <w:rPr>
          <w:rFonts w:hint="eastAsia"/>
          <w:lang w:eastAsia="ko-KR"/>
        </w:rPr>
        <w:t xml:space="preserve"> </w:t>
      </w:r>
      <w:r w:rsidR="004628EB">
        <w:rPr>
          <w:rFonts w:hint="eastAsia"/>
          <w:lang w:eastAsia="ko-KR"/>
        </w:rPr>
        <w:t>configuration 1 and 2</w:t>
      </w:r>
      <w:r>
        <w:rPr>
          <w:rFonts w:hint="eastAsia"/>
          <w:lang w:eastAsia="ko-KR"/>
        </w:rPr>
        <w:t xml:space="preserve"> </w:t>
      </w:r>
      <w:r w:rsidR="004628EB">
        <w:rPr>
          <w:rFonts w:hint="eastAsia"/>
          <w:lang w:eastAsia="ko-KR"/>
        </w:rPr>
        <w:t xml:space="preserve">without additional symbol </w:t>
      </w:r>
      <w:r>
        <w:rPr>
          <w:rFonts w:hint="eastAsia"/>
          <w:lang w:eastAsia="ko-KR"/>
        </w:rPr>
        <w:t>are assumed</w:t>
      </w:r>
      <w:r w:rsidR="00FA36EB">
        <w:rPr>
          <w:rFonts w:hint="eastAsia"/>
          <w:lang w:eastAsia="ko-KR"/>
        </w:rPr>
        <w:t xml:space="preserve"> and</w:t>
      </w:r>
      <w:r>
        <w:rPr>
          <w:rFonts w:hint="eastAsia"/>
          <w:lang w:eastAsia="ko-KR"/>
        </w:rPr>
        <w:t xml:space="preserve"> </w:t>
      </w:r>
      <w:r w:rsidR="00FA36EB">
        <w:rPr>
          <w:rFonts w:hint="eastAsia"/>
          <w:lang w:eastAsia="ko-KR"/>
        </w:rPr>
        <w:t>m</w:t>
      </w:r>
      <w:r w:rsidR="00FA36EB">
        <w:rPr>
          <w:rFonts w:hint="eastAsia"/>
          <w:lang w:val="en-US" w:eastAsia="ko-KR"/>
        </w:rPr>
        <w:t>ore detailed simulation parameters are given in Appendix I. In Figure 2, e</w:t>
      </w:r>
      <w:r w:rsidR="00FA36EB">
        <w:rPr>
          <w:rFonts w:hint="eastAsia"/>
          <w:lang w:eastAsia="ko-KR"/>
        </w:rPr>
        <w:t>valuati</w:t>
      </w:r>
      <w:bookmarkStart w:id="0" w:name="_GoBack"/>
      <w:bookmarkEnd w:id="0"/>
      <w:r w:rsidR="00FA36EB">
        <w:rPr>
          <w:rFonts w:hint="eastAsia"/>
          <w:lang w:eastAsia="ko-KR"/>
        </w:rPr>
        <w:t xml:space="preserve">on results with different sizes of </w:t>
      </w:r>
      <w:proofErr w:type="spellStart"/>
      <w:r w:rsidR="00FA36EB">
        <w:rPr>
          <w:rFonts w:hint="eastAsia"/>
          <w:lang w:eastAsia="ko-KR"/>
        </w:rPr>
        <w:t>PRG</w:t>
      </w:r>
      <w:proofErr w:type="spellEnd"/>
      <w:r w:rsidR="00FA36EB">
        <w:rPr>
          <w:rFonts w:hint="eastAsia"/>
          <w:lang w:eastAsia="ko-KR"/>
        </w:rPr>
        <w:t xml:space="preserve"> are provided.</w:t>
      </w:r>
    </w:p>
    <w:p w14:paraId="3996499B" w14:textId="4CE36377" w:rsidR="00814680" w:rsidRDefault="00814680" w:rsidP="009E35C0">
      <w:pPr>
        <w:pStyle w:val="maintext"/>
        <w:ind w:firstLineChars="0" w:firstLine="0"/>
        <w:jc w:val="center"/>
        <w:rPr>
          <w:lang w:eastAsia="ko-KR"/>
        </w:rPr>
      </w:pPr>
      <w:r>
        <w:rPr>
          <w:rFonts w:hint="eastAsia"/>
          <w:lang w:eastAsia="ko-KR"/>
        </w:rPr>
        <w:t xml:space="preserve"> </w:t>
      </w:r>
      <w:r w:rsidR="0019456A" w:rsidRPr="0019456A">
        <w:rPr>
          <w:rFonts w:hint="eastAsia"/>
          <w:noProof/>
          <w:lang w:val="en-US" w:eastAsia="ko-KR"/>
        </w:rPr>
        <w:drawing>
          <wp:inline distT="0" distB="0" distL="0" distR="0" wp14:anchorId="3552B9A5" wp14:editId="037D2767">
            <wp:extent cx="338400" cy="1800000"/>
            <wp:effectExtent l="0" t="0" r="508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8400" cy="1800000"/>
                    </a:xfrm>
                    <a:prstGeom prst="rect">
                      <a:avLst/>
                    </a:prstGeom>
                    <a:noFill/>
                    <a:ln>
                      <a:noFill/>
                    </a:ln>
                  </pic:spPr>
                </pic:pic>
              </a:graphicData>
            </a:graphic>
          </wp:inline>
        </w:drawing>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t xml:space="preserve">        </w:t>
      </w:r>
      <w:r w:rsidR="00C15FD2">
        <w:rPr>
          <w:rFonts w:hint="eastAsia"/>
          <w:lang w:eastAsia="ko-KR"/>
        </w:rPr>
        <w:t xml:space="preserve">    </w:t>
      </w:r>
      <w:r w:rsidR="0019456A">
        <w:rPr>
          <w:noProof/>
          <w:lang w:val="en-US" w:eastAsia="ko-KR"/>
        </w:rPr>
        <w:drawing>
          <wp:inline distT="0" distB="0" distL="0" distR="0" wp14:anchorId="09C813A7" wp14:editId="325F9700">
            <wp:extent cx="338400" cy="1800000"/>
            <wp:effectExtent l="0" t="0" r="508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38400" cy="1800000"/>
                    </a:xfrm>
                    <a:prstGeom prst="rect">
                      <a:avLst/>
                    </a:prstGeom>
                    <a:noFill/>
                    <a:ln>
                      <a:noFill/>
                    </a:ln>
                  </pic:spPr>
                </pic:pic>
              </a:graphicData>
            </a:graphic>
          </wp:inline>
        </w:drawing>
      </w:r>
    </w:p>
    <w:p w14:paraId="03DB9F5D" w14:textId="18F840D4" w:rsidR="00814680" w:rsidRDefault="00FA36EB" w:rsidP="009E35C0">
      <w:pPr>
        <w:pStyle w:val="maintext"/>
        <w:ind w:left="1600" w:firstLineChars="100"/>
        <w:rPr>
          <w:lang w:eastAsia="ko-KR"/>
        </w:rPr>
      </w:pPr>
      <w:r>
        <w:rPr>
          <w:rFonts w:hint="eastAsia"/>
          <w:lang w:eastAsia="ko-KR"/>
        </w:rPr>
        <w:t>C</w:t>
      </w:r>
      <w:r w:rsidR="00A93CF7">
        <w:rPr>
          <w:rFonts w:hint="eastAsia"/>
          <w:lang w:eastAsia="ko-KR"/>
        </w:rPr>
        <w:t xml:space="preserve">onfiguration 1                      </w:t>
      </w:r>
      <w:r w:rsidR="00A93CF7">
        <w:rPr>
          <w:rFonts w:hint="eastAsia"/>
          <w:lang w:eastAsia="ko-KR"/>
        </w:rPr>
        <w:tab/>
        <w:t xml:space="preserve">   </w:t>
      </w:r>
      <w:r>
        <w:rPr>
          <w:rFonts w:hint="eastAsia"/>
          <w:lang w:eastAsia="ko-KR"/>
        </w:rPr>
        <w:tab/>
        <w:t xml:space="preserve">     C</w:t>
      </w:r>
      <w:r w:rsidR="00A93CF7">
        <w:rPr>
          <w:rFonts w:hint="eastAsia"/>
          <w:lang w:eastAsia="ko-KR"/>
        </w:rPr>
        <w:t>onfiguration</w:t>
      </w:r>
      <w:r w:rsidR="00814680">
        <w:rPr>
          <w:rFonts w:hint="eastAsia"/>
          <w:lang w:eastAsia="ko-KR"/>
        </w:rPr>
        <w:t xml:space="preserve"> 2</w:t>
      </w:r>
    </w:p>
    <w:p w14:paraId="6741300E" w14:textId="0386A9F3" w:rsidR="00814680" w:rsidRDefault="00814680" w:rsidP="00814680">
      <w:pPr>
        <w:pStyle w:val="a7"/>
        <w:jc w:val="center"/>
      </w:pPr>
      <w:r>
        <w:t xml:space="preserve">Figure </w:t>
      </w:r>
      <w:r>
        <w:fldChar w:fldCharType="begin"/>
      </w:r>
      <w:r>
        <w:instrText xml:space="preserve"> SEQ Figure \* ARABIC </w:instrText>
      </w:r>
      <w:r>
        <w:fldChar w:fldCharType="separate"/>
      </w:r>
      <w:r>
        <w:rPr>
          <w:noProof/>
        </w:rPr>
        <w:t>1</w:t>
      </w:r>
      <w:r>
        <w:fldChar w:fldCharType="end"/>
      </w:r>
      <w:r w:rsidRPr="007A62F0">
        <w:rPr>
          <w:rFonts w:hint="eastAsia"/>
          <w:lang w:eastAsia="ko-KR"/>
        </w:rPr>
        <w:t xml:space="preserve"> </w:t>
      </w:r>
      <w:r>
        <w:rPr>
          <w:rFonts w:hint="eastAsia"/>
          <w:lang w:eastAsia="ko-KR"/>
        </w:rPr>
        <w:t xml:space="preserve">The DL </w:t>
      </w:r>
      <w:proofErr w:type="spellStart"/>
      <w:r>
        <w:rPr>
          <w:rFonts w:hint="eastAsia"/>
          <w:lang w:eastAsia="ko-KR"/>
        </w:rPr>
        <w:t>DMRS</w:t>
      </w:r>
      <w:proofErr w:type="spellEnd"/>
      <w:r>
        <w:rPr>
          <w:rFonts w:hint="eastAsia"/>
          <w:lang w:eastAsia="ko-KR"/>
        </w:rPr>
        <w:t xml:space="preserve"> </w:t>
      </w:r>
      <w:r w:rsidR="00A93CF7">
        <w:rPr>
          <w:rFonts w:hint="eastAsia"/>
          <w:lang w:eastAsia="ko-KR"/>
        </w:rPr>
        <w:t>configuration</w:t>
      </w:r>
      <w:r>
        <w:rPr>
          <w:rFonts w:hint="eastAsia"/>
          <w:lang w:eastAsia="ko-KR"/>
        </w:rPr>
        <w:t>s for NR</w:t>
      </w:r>
    </w:p>
    <w:p w14:paraId="0DFC6A13" w14:textId="45F5063A" w:rsidR="00814680" w:rsidRDefault="00D97B5F" w:rsidP="00F86F7B">
      <w:pPr>
        <w:pStyle w:val="maintext"/>
        <w:ind w:firstLine="400"/>
        <w:rPr>
          <w:lang w:eastAsia="ko-KR"/>
        </w:rPr>
      </w:pPr>
      <w:r>
        <w:rPr>
          <w:noProof/>
          <w:lang w:val="en-US" w:eastAsia="ko-KR"/>
        </w:rPr>
        <w:drawing>
          <wp:inline distT="0" distB="0" distL="0" distR="0" wp14:anchorId="24A0D77E" wp14:editId="76F8A3C6">
            <wp:extent cx="2743200" cy="1675018"/>
            <wp:effectExtent l="0" t="0" r="0" b="190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44020" cy="1675519"/>
                    </a:xfrm>
                    <a:prstGeom prst="rect">
                      <a:avLst/>
                    </a:prstGeom>
                    <a:noFill/>
                  </pic:spPr>
                </pic:pic>
              </a:graphicData>
            </a:graphic>
          </wp:inline>
        </w:drawing>
      </w:r>
      <w:r>
        <w:rPr>
          <w:noProof/>
          <w:lang w:val="en-US" w:eastAsia="ko-KR"/>
        </w:rPr>
        <w:drawing>
          <wp:inline distT="0" distB="0" distL="0" distR="0" wp14:anchorId="0B03F0CB" wp14:editId="4A62CD26">
            <wp:extent cx="2801341" cy="1674871"/>
            <wp:effectExtent l="0" t="0" r="0" b="190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02591" cy="1675618"/>
                    </a:xfrm>
                    <a:prstGeom prst="rect">
                      <a:avLst/>
                    </a:prstGeom>
                    <a:noFill/>
                  </pic:spPr>
                </pic:pic>
              </a:graphicData>
            </a:graphic>
          </wp:inline>
        </w:drawing>
      </w:r>
    </w:p>
    <w:p w14:paraId="1953B1EE" w14:textId="18C80204" w:rsidR="00814680" w:rsidRDefault="00C6403D" w:rsidP="00EE6331">
      <w:pPr>
        <w:pStyle w:val="maintext"/>
        <w:spacing w:after="180"/>
        <w:ind w:left="1599" w:firstLineChars="250" w:firstLine="500"/>
        <w:rPr>
          <w:lang w:eastAsia="ko-KR"/>
        </w:rPr>
      </w:pPr>
      <w:r>
        <w:rPr>
          <w:rFonts w:hint="eastAsia"/>
          <w:lang w:eastAsia="ko-KR"/>
        </w:rPr>
        <w:t>Configuration</w:t>
      </w:r>
      <w:r w:rsidR="00814680">
        <w:rPr>
          <w:rFonts w:hint="eastAsia"/>
          <w:lang w:eastAsia="ko-KR"/>
        </w:rPr>
        <w:t xml:space="preserve"> 1     </w:t>
      </w:r>
      <w:r>
        <w:rPr>
          <w:rFonts w:hint="eastAsia"/>
          <w:lang w:eastAsia="ko-KR"/>
        </w:rPr>
        <w:t xml:space="preserve">  </w:t>
      </w:r>
      <w:r w:rsidR="00814680">
        <w:rPr>
          <w:rFonts w:hint="eastAsia"/>
          <w:lang w:eastAsia="ko-KR"/>
        </w:rPr>
        <w:tab/>
      </w:r>
      <w:r>
        <w:rPr>
          <w:rFonts w:hint="eastAsia"/>
          <w:lang w:eastAsia="ko-KR"/>
        </w:rPr>
        <w:t xml:space="preserve"> </w:t>
      </w:r>
      <w:r w:rsidR="00FA36EB">
        <w:rPr>
          <w:rFonts w:hint="eastAsia"/>
          <w:lang w:eastAsia="ko-KR"/>
        </w:rPr>
        <w:tab/>
      </w:r>
      <w:r w:rsidR="00FA36EB">
        <w:rPr>
          <w:rFonts w:hint="eastAsia"/>
          <w:lang w:eastAsia="ko-KR"/>
        </w:rPr>
        <w:tab/>
        <w:t xml:space="preserve">     </w:t>
      </w:r>
      <w:r>
        <w:rPr>
          <w:rFonts w:hint="eastAsia"/>
          <w:lang w:eastAsia="ko-KR"/>
        </w:rPr>
        <w:t>Configuration</w:t>
      </w:r>
      <w:r w:rsidR="00814680">
        <w:rPr>
          <w:rFonts w:hint="eastAsia"/>
          <w:lang w:eastAsia="ko-KR"/>
        </w:rPr>
        <w:t xml:space="preserve"> 2</w:t>
      </w:r>
    </w:p>
    <w:p w14:paraId="3FABF330" w14:textId="17067073" w:rsidR="00814680" w:rsidRDefault="00814680" w:rsidP="00814680">
      <w:pPr>
        <w:pStyle w:val="a7"/>
        <w:jc w:val="center"/>
      </w:pPr>
      <w:r>
        <w:t xml:space="preserve">Figure </w:t>
      </w:r>
      <w:r>
        <w:fldChar w:fldCharType="begin"/>
      </w:r>
      <w:r>
        <w:instrText xml:space="preserve"> SEQ Figure \* ARABIC </w:instrText>
      </w:r>
      <w:r>
        <w:fldChar w:fldCharType="separate"/>
      </w:r>
      <w:r>
        <w:rPr>
          <w:noProof/>
        </w:rPr>
        <w:t>2</w:t>
      </w:r>
      <w:r>
        <w:fldChar w:fldCharType="end"/>
      </w:r>
      <w:r w:rsidRPr="007A62F0">
        <w:rPr>
          <w:rFonts w:hint="eastAsia"/>
          <w:lang w:eastAsia="ko-KR"/>
        </w:rPr>
        <w:t xml:space="preserve"> </w:t>
      </w:r>
      <w:r w:rsidR="00084230">
        <w:rPr>
          <w:rFonts w:hint="eastAsia"/>
          <w:lang w:eastAsia="ko-KR"/>
        </w:rPr>
        <w:t>Link level e</w:t>
      </w:r>
      <w:r>
        <w:rPr>
          <w:rFonts w:hint="eastAsia"/>
          <w:lang w:eastAsia="ko-KR"/>
        </w:rPr>
        <w:t xml:space="preserve">valuation results with different sizes of </w:t>
      </w:r>
      <w:proofErr w:type="spellStart"/>
      <w:r>
        <w:rPr>
          <w:rFonts w:hint="eastAsia"/>
          <w:lang w:eastAsia="ko-KR"/>
        </w:rPr>
        <w:t>PRG</w:t>
      </w:r>
      <w:proofErr w:type="spellEnd"/>
    </w:p>
    <w:p w14:paraId="17CF023B" w14:textId="0F8C4BA4" w:rsidR="00084230" w:rsidRDefault="00630314" w:rsidP="00113EFC">
      <w:pPr>
        <w:pStyle w:val="maintext"/>
        <w:spacing w:after="180"/>
        <w:ind w:firstLine="400"/>
        <w:jc w:val="center"/>
        <w:rPr>
          <w:lang w:eastAsia="ko-KR"/>
        </w:rPr>
      </w:pPr>
      <w:r>
        <w:rPr>
          <w:noProof/>
          <w:lang w:val="en-US" w:eastAsia="ko-KR"/>
        </w:rPr>
        <w:drawing>
          <wp:inline distT="0" distB="0" distL="0" distR="0" wp14:anchorId="28C98ED1" wp14:editId="190D98BC">
            <wp:extent cx="2831349" cy="1701947"/>
            <wp:effectExtent l="0" t="0" r="762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32806" cy="1702823"/>
                    </a:xfrm>
                    <a:prstGeom prst="rect">
                      <a:avLst/>
                    </a:prstGeom>
                    <a:noFill/>
                  </pic:spPr>
                </pic:pic>
              </a:graphicData>
            </a:graphic>
          </wp:inline>
        </w:drawing>
      </w:r>
      <w:r>
        <w:rPr>
          <w:noProof/>
          <w:lang w:val="en-US" w:eastAsia="ko-KR"/>
        </w:rPr>
        <w:drawing>
          <wp:inline distT="0" distB="0" distL="0" distR="0" wp14:anchorId="45319731" wp14:editId="55E94BF3">
            <wp:extent cx="2831349" cy="1701947"/>
            <wp:effectExtent l="0" t="0" r="7620" b="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29401" cy="1700776"/>
                    </a:xfrm>
                    <a:prstGeom prst="rect">
                      <a:avLst/>
                    </a:prstGeom>
                    <a:noFill/>
                  </pic:spPr>
                </pic:pic>
              </a:graphicData>
            </a:graphic>
          </wp:inline>
        </w:drawing>
      </w:r>
    </w:p>
    <w:p w14:paraId="188E7F37" w14:textId="4DF03277" w:rsidR="00113EFC" w:rsidRDefault="00113EFC" w:rsidP="00113EFC">
      <w:pPr>
        <w:pStyle w:val="maintext"/>
        <w:ind w:left="1600" w:firstLineChars="350" w:firstLine="700"/>
        <w:rPr>
          <w:lang w:eastAsia="ko-KR"/>
        </w:rPr>
      </w:pPr>
      <w:r>
        <w:rPr>
          <w:rFonts w:hint="eastAsia"/>
          <w:lang w:eastAsia="ko-KR"/>
        </w:rPr>
        <w:t xml:space="preserve">Configuration 1       </w:t>
      </w:r>
      <w:r>
        <w:rPr>
          <w:rFonts w:hint="eastAsia"/>
          <w:lang w:eastAsia="ko-KR"/>
        </w:rPr>
        <w:tab/>
        <w:t xml:space="preserve"> </w:t>
      </w:r>
      <w:r>
        <w:rPr>
          <w:rFonts w:hint="eastAsia"/>
          <w:lang w:eastAsia="ko-KR"/>
        </w:rPr>
        <w:tab/>
        <w:t xml:space="preserve">          Configuration 2</w:t>
      </w:r>
    </w:p>
    <w:p w14:paraId="2ADEB462" w14:textId="0D9492C3" w:rsidR="00084230" w:rsidRDefault="00084230" w:rsidP="00084230">
      <w:pPr>
        <w:pStyle w:val="a7"/>
        <w:jc w:val="center"/>
      </w:pPr>
      <w:r>
        <w:t xml:space="preserve">Figure </w:t>
      </w:r>
      <w:r>
        <w:fldChar w:fldCharType="begin"/>
      </w:r>
      <w:r>
        <w:instrText xml:space="preserve"> SEQ Figure \* ARABIC </w:instrText>
      </w:r>
      <w:r>
        <w:fldChar w:fldCharType="separate"/>
      </w:r>
      <w:r w:rsidR="00113EFC">
        <w:rPr>
          <w:noProof/>
        </w:rPr>
        <w:t>3</w:t>
      </w:r>
      <w:r>
        <w:fldChar w:fldCharType="end"/>
      </w:r>
      <w:r w:rsidRPr="007A62F0">
        <w:rPr>
          <w:rFonts w:hint="eastAsia"/>
          <w:lang w:eastAsia="ko-KR"/>
        </w:rPr>
        <w:t xml:space="preserve"> </w:t>
      </w:r>
      <w:r>
        <w:rPr>
          <w:rFonts w:hint="eastAsia"/>
          <w:lang w:eastAsia="ko-KR"/>
        </w:rPr>
        <w:t xml:space="preserve">System level evaluation results with different sizes of </w:t>
      </w:r>
      <w:proofErr w:type="spellStart"/>
      <w:r>
        <w:rPr>
          <w:rFonts w:hint="eastAsia"/>
          <w:lang w:eastAsia="ko-KR"/>
        </w:rPr>
        <w:t>PRG</w:t>
      </w:r>
      <w:proofErr w:type="spellEnd"/>
    </w:p>
    <w:p w14:paraId="7D029B89" w14:textId="77777777" w:rsidR="00424895" w:rsidRDefault="00424895" w:rsidP="00424895">
      <w:pPr>
        <w:pStyle w:val="maintext"/>
        <w:ind w:firstLine="400"/>
        <w:rPr>
          <w:lang w:eastAsia="ko-KR"/>
        </w:rPr>
      </w:pPr>
      <w:r>
        <w:rPr>
          <w:rFonts w:hint="eastAsia"/>
          <w:lang w:eastAsia="ko-KR"/>
        </w:rPr>
        <w:t xml:space="preserve">Based on the evaluation results in Figure 2, we can observe that the </w:t>
      </w:r>
      <w:proofErr w:type="spellStart"/>
      <w:r>
        <w:rPr>
          <w:rFonts w:hint="eastAsia"/>
          <w:lang w:eastAsia="ko-KR"/>
        </w:rPr>
        <w:t>PRB</w:t>
      </w:r>
      <w:proofErr w:type="spellEnd"/>
      <w:r>
        <w:rPr>
          <w:rFonts w:hint="eastAsia"/>
          <w:lang w:eastAsia="ko-KR"/>
        </w:rPr>
        <w:t xml:space="preserve"> </w:t>
      </w:r>
      <w:r w:rsidRPr="008A62A2">
        <w:rPr>
          <w:lang w:eastAsia="ko-KR"/>
        </w:rPr>
        <w:t xml:space="preserve">bundling </w:t>
      </w:r>
      <w:r>
        <w:rPr>
          <w:rFonts w:hint="eastAsia"/>
          <w:lang w:eastAsia="ko-KR"/>
        </w:rPr>
        <w:t xml:space="preserve">provides more benefits to Configuration 2 (up to 33% gain) than Configuration 1 (up to 26% gain). This result is due to relatively lower RS density of Configuration 2. In contrast to Configuration 2, Configuration </w:t>
      </w:r>
      <w:r>
        <w:rPr>
          <w:rFonts w:hint="eastAsia"/>
        </w:rPr>
        <w:t xml:space="preserve">1 has higher RS density </w:t>
      </w:r>
      <w:r>
        <w:rPr>
          <w:rFonts w:hint="eastAsia"/>
          <w:lang w:eastAsia="ko-KR"/>
        </w:rPr>
        <w:t xml:space="preserve">for low layer transmissions </w:t>
      </w:r>
      <w:r>
        <w:rPr>
          <w:rFonts w:hint="eastAsia"/>
        </w:rPr>
        <w:t xml:space="preserve">so that ensures robust </w:t>
      </w:r>
      <w:proofErr w:type="spellStart"/>
      <w:r>
        <w:rPr>
          <w:rFonts w:hint="eastAsia"/>
        </w:rPr>
        <w:t>DMRS</w:t>
      </w:r>
      <w:proofErr w:type="spellEnd"/>
      <w:r>
        <w:rPr>
          <w:rFonts w:hint="eastAsia"/>
        </w:rPr>
        <w:t xml:space="preserve"> performance especially in low SNR region. Also, </w:t>
      </w:r>
      <w:r>
        <w:rPr>
          <w:rFonts w:hint="eastAsia"/>
          <w:lang w:eastAsia="ko-KR"/>
        </w:rPr>
        <w:t xml:space="preserve">Configuration </w:t>
      </w:r>
      <w:r>
        <w:rPr>
          <w:rFonts w:hint="eastAsia"/>
        </w:rPr>
        <w:t xml:space="preserve">1 </w:t>
      </w:r>
      <w:r>
        <w:rPr>
          <w:rFonts w:hint="eastAsia"/>
          <w:lang w:eastAsia="ko-KR"/>
        </w:rPr>
        <w:t>is</w:t>
      </w:r>
      <w:r>
        <w:rPr>
          <w:rFonts w:hint="eastAsia"/>
        </w:rPr>
        <w:t xml:space="preserve"> </w:t>
      </w:r>
      <w:r>
        <w:t>more</w:t>
      </w:r>
      <w:r>
        <w:rPr>
          <w:rFonts w:hint="eastAsia"/>
        </w:rPr>
        <w:t xml:space="preserve"> susceptible to high delay spread scenarios and large subcarrier spacing due to dense RS pattern over </w:t>
      </w:r>
      <w:r>
        <w:t>frequency</w:t>
      </w:r>
      <w:r>
        <w:rPr>
          <w:rFonts w:hint="eastAsia"/>
        </w:rPr>
        <w:t xml:space="preserve"> domain. </w:t>
      </w:r>
      <w:r>
        <w:rPr>
          <w:rFonts w:hint="eastAsia"/>
        </w:rPr>
        <w:lastRenderedPageBreak/>
        <w:t xml:space="preserve">On the other hand, </w:t>
      </w:r>
      <w:r>
        <w:rPr>
          <w:rFonts w:hint="eastAsia"/>
          <w:lang w:eastAsia="ko-KR"/>
        </w:rPr>
        <w:t>Configuration 2 has lower RS density</w:t>
      </w:r>
      <w:r w:rsidRPr="00831257">
        <w:rPr>
          <w:rFonts w:hint="eastAsia"/>
          <w:lang w:eastAsia="ko-KR"/>
        </w:rPr>
        <w:t xml:space="preserve"> </w:t>
      </w:r>
      <w:r>
        <w:rPr>
          <w:rFonts w:hint="eastAsia"/>
          <w:lang w:eastAsia="ko-KR"/>
        </w:rPr>
        <w:t xml:space="preserve">in order to reduce </w:t>
      </w:r>
      <w:proofErr w:type="spellStart"/>
      <w:r>
        <w:rPr>
          <w:rFonts w:hint="eastAsia"/>
          <w:lang w:eastAsia="ko-KR"/>
        </w:rPr>
        <w:t>DMRS</w:t>
      </w:r>
      <w:proofErr w:type="spellEnd"/>
      <w:r>
        <w:rPr>
          <w:rFonts w:hint="eastAsia"/>
          <w:lang w:eastAsia="ko-KR"/>
        </w:rPr>
        <w:t xml:space="preserve"> overhead and support more orthogonal </w:t>
      </w:r>
      <w:proofErr w:type="spellStart"/>
      <w:r>
        <w:rPr>
          <w:rFonts w:hint="eastAsia"/>
          <w:lang w:eastAsia="ko-KR"/>
        </w:rPr>
        <w:t>DMRS</w:t>
      </w:r>
      <w:proofErr w:type="spellEnd"/>
      <w:r>
        <w:rPr>
          <w:rFonts w:hint="eastAsia"/>
          <w:lang w:eastAsia="ko-KR"/>
        </w:rPr>
        <w:t xml:space="preserve"> ports for multi-user spatial multiplexing. In this case, 16 </w:t>
      </w:r>
      <w:proofErr w:type="spellStart"/>
      <w:r>
        <w:rPr>
          <w:rFonts w:hint="eastAsia"/>
          <w:lang w:eastAsia="ko-KR"/>
        </w:rPr>
        <w:t>PRB</w:t>
      </w:r>
      <w:proofErr w:type="spellEnd"/>
      <w:r>
        <w:rPr>
          <w:rFonts w:hint="eastAsia"/>
          <w:lang w:eastAsia="ko-KR"/>
        </w:rPr>
        <w:t xml:space="preserve"> bundling provides 10% performance gain compared to 4 </w:t>
      </w:r>
      <w:proofErr w:type="spellStart"/>
      <w:r>
        <w:rPr>
          <w:rFonts w:hint="eastAsia"/>
          <w:lang w:eastAsia="ko-KR"/>
        </w:rPr>
        <w:t>PRB</w:t>
      </w:r>
      <w:proofErr w:type="spellEnd"/>
      <w:r>
        <w:rPr>
          <w:rFonts w:hint="eastAsia"/>
          <w:lang w:eastAsia="ko-KR"/>
        </w:rPr>
        <w:t xml:space="preserve"> bundling case. </w:t>
      </w:r>
    </w:p>
    <w:p w14:paraId="6815D7DE" w14:textId="77777777" w:rsidR="00424895" w:rsidRDefault="00424895" w:rsidP="00F95FF7">
      <w:pPr>
        <w:pStyle w:val="maintext"/>
        <w:ind w:firstLine="400"/>
        <w:rPr>
          <w:lang w:eastAsia="ko-KR"/>
        </w:rPr>
      </w:pPr>
      <w:r>
        <w:rPr>
          <w:rFonts w:hint="eastAsia"/>
          <w:lang w:eastAsia="ko-KR"/>
        </w:rPr>
        <w:t xml:space="preserve">Additionally, system level simulation is performed to jointly evaluate the impact of frequency selective precoding and </w:t>
      </w:r>
      <w:proofErr w:type="spellStart"/>
      <w:r>
        <w:rPr>
          <w:rFonts w:hint="eastAsia"/>
          <w:lang w:eastAsia="ko-KR"/>
        </w:rPr>
        <w:t>DMRS</w:t>
      </w:r>
      <w:proofErr w:type="spellEnd"/>
      <w:r>
        <w:rPr>
          <w:rFonts w:hint="eastAsia"/>
          <w:lang w:eastAsia="ko-KR"/>
        </w:rPr>
        <w:t xml:space="preserve"> channel estimation accuracy of </w:t>
      </w:r>
      <w:proofErr w:type="spellStart"/>
      <w:r>
        <w:rPr>
          <w:rFonts w:hint="eastAsia"/>
          <w:lang w:eastAsia="ko-KR"/>
        </w:rPr>
        <w:t>PRB</w:t>
      </w:r>
      <w:proofErr w:type="spellEnd"/>
      <w:r>
        <w:rPr>
          <w:rFonts w:hint="eastAsia"/>
          <w:lang w:eastAsia="ko-KR"/>
        </w:rPr>
        <w:t xml:space="preserve"> bundling. As well as link level simulation, front-load </w:t>
      </w:r>
      <w:proofErr w:type="spellStart"/>
      <w:r>
        <w:rPr>
          <w:rFonts w:hint="eastAsia"/>
          <w:lang w:eastAsia="ko-KR"/>
        </w:rPr>
        <w:t>DMRS</w:t>
      </w:r>
      <w:proofErr w:type="spellEnd"/>
      <w:r>
        <w:rPr>
          <w:rFonts w:hint="eastAsia"/>
          <w:lang w:eastAsia="ko-KR"/>
        </w:rPr>
        <w:t xml:space="preserve"> configuration 1 and 2 without additional symbol are assumed and detailed evaluation assumptions are provided in Appendix II. </w:t>
      </w:r>
    </w:p>
    <w:p w14:paraId="54110D1E" w14:textId="5142E45D" w:rsidR="00630314" w:rsidRDefault="00630314" w:rsidP="008A62A2">
      <w:pPr>
        <w:pStyle w:val="maintext"/>
        <w:spacing w:after="180"/>
        <w:ind w:firstLine="400"/>
        <w:rPr>
          <w:lang w:eastAsia="ko-KR"/>
        </w:rPr>
      </w:pPr>
      <w:r>
        <w:rPr>
          <w:rFonts w:hint="eastAsia"/>
          <w:lang w:eastAsia="ko-KR"/>
        </w:rPr>
        <w:t xml:space="preserve">According to the evaluation results in Figure 3, 2 </w:t>
      </w:r>
      <w:proofErr w:type="spellStart"/>
      <w:r>
        <w:rPr>
          <w:rFonts w:hint="eastAsia"/>
          <w:lang w:eastAsia="ko-KR"/>
        </w:rPr>
        <w:t>PRB</w:t>
      </w:r>
      <w:proofErr w:type="spellEnd"/>
      <w:r>
        <w:rPr>
          <w:rFonts w:hint="eastAsia"/>
          <w:lang w:eastAsia="ko-KR"/>
        </w:rPr>
        <w:t xml:space="preserve"> bundling showed slightly better performance than 1 </w:t>
      </w:r>
      <w:proofErr w:type="spellStart"/>
      <w:r>
        <w:rPr>
          <w:rFonts w:hint="eastAsia"/>
          <w:lang w:eastAsia="ko-KR"/>
        </w:rPr>
        <w:t>PRB</w:t>
      </w:r>
      <w:proofErr w:type="spellEnd"/>
      <w:r>
        <w:rPr>
          <w:rFonts w:hint="eastAsia"/>
          <w:lang w:eastAsia="ko-KR"/>
        </w:rPr>
        <w:t xml:space="preserve"> precoding granularity. In this result, </w:t>
      </w:r>
      <w:r w:rsidR="00A647BF">
        <w:rPr>
          <w:rFonts w:hint="eastAsia"/>
          <w:lang w:eastAsia="ko-KR"/>
        </w:rPr>
        <w:t xml:space="preserve">performance gap between </w:t>
      </w:r>
      <w:r>
        <w:rPr>
          <w:rFonts w:hint="eastAsia"/>
          <w:lang w:eastAsia="ko-KR"/>
        </w:rPr>
        <w:t xml:space="preserve">1 </w:t>
      </w:r>
      <w:proofErr w:type="spellStart"/>
      <w:r>
        <w:rPr>
          <w:rFonts w:hint="eastAsia"/>
          <w:lang w:eastAsia="ko-KR"/>
        </w:rPr>
        <w:t>PR</w:t>
      </w:r>
      <w:r w:rsidR="00A647BF">
        <w:rPr>
          <w:rFonts w:hint="eastAsia"/>
          <w:lang w:eastAsia="ko-KR"/>
        </w:rPr>
        <w:t>B</w:t>
      </w:r>
      <w:proofErr w:type="spellEnd"/>
      <w:r w:rsidR="00A647BF">
        <w:rPr>
          <w:rFonts w:hint="eastAsia"/>
          <w:lang w:eastAsia="ko-KR"/>
        </w:rPr>
        <w:t xml:space="preserve"> precoding and 2 </w:t>
      </w:r>
      <w:proofErr w:type="spellStart"/>
      <w:r w:rsidR="00A647BF">
        <w:rPr>
          <w:rFonts w:hint="eastAsia"/>
          <w:lang w:eastAsia="ko-KR"/>
        </w:rPr>
        <w:t>PRB</w:t>
      </w:r>
      <w:proofErr w:type="spellEnd"/>
      <w:r w:rsidR="00A647BF">
        <w:rPr>
          <w:rFonts w:hint="eastAsia"/>
          <w:lang w:eastAsia="ko-KR"/>
        </w:rPr>
        <w:t xml:space="preserve"> bundling is</w:t>
      </w:r>
      <w:r>
        <w:rPr>
          <w:rFonts w:hint="eastAsia"/>
          <w:lang w:eastAsia="ko-KR"/>
        </w:rPr>
        <w:t xml:space="preserve"> reduced </w:t>
      </w:r>
      <w:r w:rsidR="00A647BF">
        <w:rPr>
          <w:rFonts w:hint="eastAsia"/>
          <w:lang w:eastAsia="ko-KR"/>
        </w:rPr>
        <w:t>due to performance benefits from frequency selective precoding,</w:t>
      </w:r>
      <w:r>
        <w:rPr>
          <w:rFonts w:hint="eastAsia"/>
          <w:lang w:eastAsia="ko-KR"/>
        </w:rPr>
        <w:t xml:space="preserve"> </w:t>
      </w:r>
      <w:r w:rsidR="00A647BF">
        <w:rPr>
          <w:rFonts w:hint="eastAsia"/>
          <w:lang w:eastAsia="ko-KR"/>
        </w:rPr>
        <w:t>h</w:t>
      </w:r>
      <w:r>
        <w:rPr>
          <w:rFonts w:hint="eastAsia"/>
          <w:lang w:eastAsia="ko-KR"/>
        </w:rPr>
        <w:t xml:space="preserve">owever, 2 </w:t>
      </w:r>
      <w:proofErr w:type="spellStart"/>
      <w:r>
        <w:rPr>
          <w:rFonts w:hint="eastAsia"/>
          <w:lang w:eastAsia="ko-KR"/>
        </w:rPr>
        <w:t>PRB</w:t>
      </w:r>
      <w:proofErr w:type="spellEnd"/>
      <w:r>
        <w:rPr>
          <w:rFonts w:hint="eastAsia"/>
          <w:lang w:eastAsia="ko-KR"/>
        </w:rPr>
        <w:t xml:space="preserve"> bundling </w:t>
      </w:r>
      <w:r w:rsidR="00A647BF">
        <w:rPr>
          <w:rFonts w:hint="eastAsia"/>
          <w:lang w:eastAsia="ko-KR"/>
        </w:rPr>
        <w:t xml:space="preserve">still </w:t>
      </w:r>
      <w:r>
        <w:rPr>
          <w:rFonts w:hint="eastAsia"/>
          <w:lang w:eastAsia="ko-KR"/>
        </w:rPr>
        <w:t xml:space="preserve">showed slightly better performance than 1 </w:t>
      </w:r>
      <w:proofErr w:type="spellStart"/>
      <w:r>
        <w:rPr>
          <w:rFonts w:hint="eastAsia"/>
          <w:lang w:eastAsia="ko-KR"/>
        </w:rPr>
        <w:t>PRB</w:t>
      </w:r>
      <w:proofErr w:type="spellEnd"/>
      <w:r>
        <w:rPr>
          <w:rFonts w:hint="eastAsia"/>
          <w:lang w:eastAsia="ko-KR"/>
        </w:rPr>
        <w:t xml:space="preserve">. Moreover, 8 </w:t>
      </w:r>
      <w:proofErr w:type="spellStart"/>
      <w:r>
        <w:rPr>
          <w:rFonts w:hint="eastAsia"/>
          <w:lang w:eastAsia="ko-KR"/>
        </w:rPr>
        <w:t>PRB</w:t>
      </w:r>
      <w:proofErr w:type="spellEnd"/>
      <w:r>
        <w:rPr>
          <w:rFonts w:hint="eastAsia"/>
          <w:lang w:eastAsia="ko-KR"/>
        </w:rPr>
        <w:t xml:space="preserve"> and 16 </w:t>
      </w:r>
      <w:proofErr w:type="spellStart"/>
      <w:r>
        <w:rPr>
          <w:rFonts w:hint="eastAsia"/>
          <w:lang w:eastAsia="ko-KR"/>
        </w:rPr>
        <w:t>PRB</w:t>
      </w:r>
      <w:proofErr w:type="spellEnd"/>
      <w:r>
        <w:rPr>
          <w:rFonts w:hint="eastAsia"/>
          <w:lang w:eastAsia="ko-KR"/>
        </w:rPr>
        <w:t xml:space="preserve"> cases showed </w:t>
      </w:r>
      <w:r w:rsidR="00A647BF">
        <w:rPr>
          <w:rFonts w:hint="eastAsia"/>
          <w:lang w:eastAsia="ko-KR"/>
        </w:rPr>
        <w:t xml:space="preserve">much </w:t>
      </w:r>
      <w:r>
        <w:rPr>
          <w:rFonts w:hint="eastAsia"/>
          <w:lang w:eastAsia="ko-KR"/>
        </w:rPr>
        <w:t xml:space="preserve">better performance than 4 </w:t>
      </w:r>
      <w:proofErr w:type="spellStart"/>
      <w:r>
        <w:rPr>
          <w:rFonts w:hint="eastAsia"/>
          <w:lang w:eastAsia="ko-KR"/>
        </w:rPr>
        <w:t>PRB</w:t>
      </w:r>
      <w:proofErr w:type="spellEnd"/>
      <w:r>
        <w:rPr>
          <w:rFonts w:hint="eastAsia"/>
          <w:lang w:eastAsia="ko-KR"/>
        </w:rPr>
        <w:t xml:space="preserve"> cases in both Configuration 1 and Configuration 2. </w:t>
      </w:r>
    </w:p>
    <w:p w14:paraId="6F828FBC" w14:textId="77777777" w:rsidR="00321C73" w:rsidRDefault="00321C73" w:rsidP="00321C73">
      <w:pPr>
        <w:rPr>
          <w:b/>
        </w:rPr>
      </w:pPr>
      <w:r w:rsidRPr="0096513B">
        <w:rPr>
          <w:b/>
          <w:i/>
          <w:u w:val="single"/>
        </w:rPr>
        <w:t>Observation</w:t>
      </w:r>
      <w:r>
        <w:rPr>
          <w:b/>
          <w:i/>
          <w:u w:val="single"/>
        </w:rPr>
        <w:t>s</w:t>
      </w:r>
      <w:r w:rsidRPr="004F0633">
        <w:rPr>
          <w:rFonts w:hint="eastAsia"/>
          <w:b/>
        </w:rPr>
        <w:t xml:space="preserve">: </w:t>
      </w:r>
    </w:p>
    <w:p w14:paraId="7ED12531" w14:textId="4B5E064C" w:rsidR="00321C73" w:rsidRPr="00A647BF" w:rsidRDefault="00690B9A" w:rsidP="00321C73">
      <w:pPr>
        <w:pStyle w:val="a5"/>
        <w:numPr>
          <w:ilvl w:val="0"/>
          <w:numId w:val="3"/>
        </w:numPr>
        <w:ind w:leftChars="0"/>
        <w:rPr>
          <w:i/>
          <w:lang w:eastAsia="ko-KR"/>
        </w:rPr>
      </w:pPr>
      <w:r>
        <w:rPr>
          <w:rFonts w:hint="eastAsia"/>
          <w:i/>
          <w:lang w:eastAsia="ko-KR"/>
        </w:rPr>
        <w:t xml:space="preserve">Performance benefits from </w:t>
      </w:r>
      <w:r w:rsidR="00A647BF" w:rsidRPr="00A647BF">
        <w:rPr>
          <w:rFonts w:hint="eastAsia"/>
          <w:i/>
          <w:lang w:eastAsia="ko-KR"/>
        </w:rPr>
        <w:t xml:space="preserve">1 </w:t>
      </w:r>
      <w:proofErr w:type="spellStart"/>
      <w:r w:rsidR="00A647BF" w:rsidRPr="00A647BF">
        <w:rPr>
          <w:rFonts w:hint="eastAsia"/>
          <w:i/>
          <w:lang w:eastAsia="ko-KR"/>
        </w:rPr>
        <w:t>PRB</w:t>
      </w:r>
      <w:proofErr w:type="spellEnd"/>
      <w:r w:rsidR="00A647BF" w:rsidRPr="00A647BF">
        <w:rPr>
          <w:rFonts w:hint="eastAsia"/>
          <w:i/>
          <w:lang w:eastAsia="ko-KR"/>
        </w:rPr>
        <w:t xml:space="preserve"> based </w:t>
      </w:r>
      <w:r>
        <w:rPr>
          <w:rFonts w:hint="eastAsia"/>
          <w:i/>
          <w:lang w:eastAsia="ko-KR"/>
        </w:rPr>
        <w:t xml:space="preserve">frequency selective </w:t>
      </w:r>
      <w:r w:rsidR="00A647BF">
        <w:rPr>
          <w:rFonts w:hint="eastAsia"/>
          <w:i/>
          <w:lang w:eastAsia="ko-KR"/>
        </w:rPr>
        <w:t xml:space="preserve">precoding </w:t>
      </w:r>
      <w:r>
        <w:rPr>
          <w:rFonts w:hint="eastAsia"/>
          <w:i/>
          <w:lang w:eastAsia="ko-KR"/>
        </w:rPr>
        <w:t xml:space="preserve">can reduce performance gap </w:t>
      </w:r>
      <w:r>
        <w:rPr>
          <w:i/>
          <w:lang w:eastAsia="ko-KR"/>
        </w:rPr>
        <w:t>with</w:t>
      </w:r>
      <w:r>
        <w:rPr>
          <w:rFonts w:hint="eastAsia"/>
          <w:i/>
          <w:lang w:eastAsia="ko-KR"/>
        </w:rPr>
        <w:t xml:space="preserve"> 2 </w:t>
      </w:r>
      <w:proofErr w:type="spellStart"/>
      <w:r>
        <w:rPr>
          <w:rFonts w:hint="eastAsia"/>
          <w:i/>
          <w:lang w:eastAsia="ko-KR"/>
        </w:rPr>
        <w:t>PRB</w:t>
      </w:r>
      <w:proofErr w:type="spellEnd"/>
      <w:r>
        <w:rPr>
          <w:rFonts w:hint="eastAsia"/>
          <w:i/>
          <w:lang w:eastAsia="ko-KR"/>
        </w:rPr>
        <w:t xml:space="preserve"> bundling, however, 2 </w:t>
      </w:r>
      <w:proofErr w:type="spellStart"/>
      <w:r>
        <w:rPr>
          <w:rFonts w:hint="eastAsia"/>
          <w:i/>
          <w:lang w:eastAsia="ko-KR"/>
        </w:rPr>
        <w:t>PRB</w:t>
      </w:r>
      <w:proofErr w:type="spellEnd"/>
      <w:r>
        <w:rPr>
          <w:rFonts w:hint="eastAsia"/>
          <w:i/>
          <w:lang w:eastAsia="ko-KR"/>
        </w:rPr>
        <w:t xml:space="preserve"> bundling still shows slightly better performance.</w:t>
      </w:r>
      <w:r w:rsidR="00321C73" w:rsidRPr="00A647BF">
        <w:rPr>
          <w:rFonts w:hint="eastAsia"/>
          <w:i/>
          <w:lang w:eastAsia="ko-KR"/>
        </w:rPr>
        <w:t xml:space="preserve"> </w:t>
      </w:r>
    </w:p>
    <w:p w14:paraId="0AE92A73" w14:textId="14AD64C5" w:rsidR="00321C73" w:rsidRDefault="00690B9A" w:rsidP="00321C73">
      <w:pPr>
        <w:pStyle w:val="a5"/>
        <w:numPr>
          <w:ilvl w:val="0"/>
          <w:numId w:val="3"/>
        </w:numPr>
        <w:ind w:leftChars="0"/>
        <w:rPr>
          <w:i/>
          <w:lang w:eastAsia="ko-KR"/>
        </w:rPr>
      </w:pPr>
      <w:r>
        <w:rPr>
          <w:rFonts w:hint="eastAsia"/>
          <w:i/>
          <w:lang w:eastAsia="ko-KR"/>
        </w:rPr>
        <w:t xml:space="preserve">Larger bundling size such as 8 </w:t>
      </w:r>
      <w:proofErr w:type="spellStart"/>
      <w:r>
        <w:rPr>
          <w:rFonts w:hint="eastAsia"/>
          <w:i/>
          <w:lang w:eastAsia="ko-KR"/>
        </w:rPr>
        <w:t>PRB</w:t>
      </w:r>
      <w:proofErr w:type="spellEnd"/>
      <w:r>
        <w:rPr>
          <w:rFonts w:hint="eastAsia"/>
          <w:i/>
          <w:lang w:eastAsia="ko-KR"/>
        </w:rPr>
        <w:t xml:space="preserve"> and 16 </w:t>
      </w:r>
      <w:proofErr w:type="spellStart"/>
      <w:r>
        <w:rPr>
          <w:rFonts w:hint="eastAsia"/>
          <w:i/>
          <w:lang w:eastAsia="ko-KR"/>
        </w:rPr>
        <w:t>PRB</w:t>
      </w:r>
      <w:proofErr w:type="spellEnd"/>
      <w:r>
        <w:rPr>
          <w:rFonts w:hint="eastAsia"/>
          <w:i/>
          <w:lang w:eastAsia="ko-KR"/>
        </w:rPr>
        <w:t xml:space="preserve"> bundling provides large performance benefits</w:t>
      </w:r>
      <w:r w:rsidR="00321C73">
        <w:rPr>
          <w:rFonts w:hint="eastAsia"/>
          <w:i/>
          <w:lang w:eastAsia="ko-KR"/>
        </w:rPr>
        <w:t xml:space="preserve">. </w:t>
      </w:r>
    </w:p>
    <w:p w14:paraId="4B158C1F" w14:textId="4273ABBA" w:rsidR="00690B9A" w:rsidRPr="00690B9A" w:rsidRDefault="00690B9A" w:rsidP="00690B9A">
      <w:pPr>
        <w:pStyle w:val="a5"/>
        <w:numPr>
          <w:ilvl w:val="1"/>
          <w:numId w:val="3"/>
        </w:numPr>
        <w:ind w:leftChars="0"/>
        <w:rPr>
          <w:i/>
          <w:lang w:eastAsia="ko-KR"/>
        </w:rPr>
      </w:pPr>
      <w:r w:rsidRPr="00690B9A">
        <w:rPr>
          <w:rFonts w:hint="eastAsia"/>
          <w:i/>
          <w:lang w:eastAsia="ko-KR"/>
        </w:rPr>
        <w:t>For configuration 1</w:t>
      </w:r>
      <w:r w:rsidR="00236A95">
        <w:rPr>
          <w:rFonts w:hint="eastAsia"/>
          <w:i/>
          <w:lang w:eastAsia="ko-KR"/>
        </w:rPr>
        <w:t xml:space="preserve"> (comb based </w:t>
      </w:r>
      <w:proofErr w:type="spellStart"/>
      <w:r w:rsidR="00236A95">
        <w:rPr>
          <w:rFonts w:hint="eastAsia"/>
          <w:i/>
          <w:lang w:eastAsia="ko-KR"/>
        </w:rPr>
        <w:t>DMRS</w:t>
      </w:r>
      <w:proofErr w:type="spellEnd"/>
      <w:r w:rsidR="00236A95">
        <w:rPr>
          <w:rFonts w:hint="eastAsia"/>
          <w:i/>
          <w:lang w:eastAsia="ko-KR"/>
        </w:rPr>
        <w:t>)</w:t>
      </w:r>
      <w:r w:rsidRPr="00690B9A">
        <w:rPr>
          <w:rFonts w:hint="eastAsia"/>
          <w:i/>
          <w:lang w:eastAsia="ko-KR"/>
        </w:rPr>
        <w:t xml:space="preserve">, 16 </w:t>
      </w:r>
      <w:proofErr w:type="spellStart"/>
      <w:r w:rsidRPr="00690B9A">
        <w:rPr>
          <w:rFonts w:hint="eastAsia"/>
          <w:i/>
          <w:lang w:eastAsia="ko-KR"/>
        </w:rPr>
        <w:t>PRB</w:t>
      </w:r>
      <w:proofErr w:type="spellEnd"/>
      <w:r w:rsidRPr="00690B9A">
        <w:rPr>
          <w:rFonts w:hint="eastAsia"/>
          <w:i/>
          <w:lang w:eastAsia="ko-KR"/>
        </w:rPr>
        <w:t xml:space="preserve"> </w:t>
      </w:r>
      <w:r w:rsidRPr="00690B9A">
        <w:rPr>
          <w:i/>
          <w:lang w:eastAsia="ko-KR"/>
        </w:rPr>
        <w:t>bundling</w:t>
      </w:r>
      <w:r w:rsidRPr="00690B9A">
        <w:rPr>
          <w:rFonts w:hint="eastAsia"/>
          <w:i/>
          <w:lang w:eastAsia="ko-KR"/>
        </w:rPr>
        <w:t xml:space="preserve"> showed up to </w:t>
      </w:r>
      <w:r>
        <w:rPr>
          <w:rFonts w:hint="eastAsia"/>
          <w:i/>
          <w:lang w:eastAsia="ko-KR"/>
        </w:rPr>
        <w:t>26</w:t>
      </w:r>
      <w:r w:rsidRPr="00690B9A">
        <w:rPr>
          <w:rFonts w:hint="eastAsia"/>
          <w:i/>
          <w:lang w:eastAsia="ko-KR"/>
        </w:rPr>
        <w:t>% gain in link level simulation and 2</w:t>
      </w:r>
      <w:r>
        <w:rPr>
          <w:rFonts w:hint="eastAsia"/>
          <w:i/>
          <w:lang w:eastAsia="ko-KR"/>
        </w:rPr>
        <w:t>4</w:t>
      </w:r>
      <w:r w:rsidRPr="00690B9A">
        <w:rPr>
          <w:rFonts w:hint="eastAsia"/>
          <w:i/>
          <w:lang w:eastAsia="ko-KR"/>
        </w:rPr>
        <w:t xml:space="preserve">% gain in system level simulation. </w:t>
      </w:r>
    </w:p>
    <w:p w14:paraId="4CBAC8F1" w14:textId="6A8FD0C4" w:rsidR="00690B9A" w:rsidRDefault="00690B9A" w:rsidP="00690B9A">
      <w:pPr>
        <w:pStyle w:val="a5"/>
        <w:numPr>
          <w:ilvl w:val="1"/>
          <w:numId w:val="3"/>
        </w:numPr>
        <w:ind w:leftChars="0"/>
        <w:rPr>
          <w:i/>
          <w:lang w:eastAsia="ko-KR"/>
        </w:rPr>
      </w:pPr>
      <w:r>
        <w:rPr>
          <w:rFonts w:hint="eastAsia"/>
          <w:i/>
          <w:lang w:eastAsia="ko-KR"/>
        </w:rPr>
        <w:t>For configuration 2</w:t>
      </w:r>
      <w:r w:rsidR="00236A95">
        <w:rPr>
          <w:rFonts w:hint="eastAsia"/>
          <w:i/>
          <w:lang w:eastAsia="ko-KR"/>
        </w:rPr>
        <w:t xml:space="preserve"> (FD-</w:t>
      </w:r>
      <w:proofErr w:type="spellStart"/>
      <w:r w:rsidR="00236A95">
        <w:rPr>
          <w:rFonts w:hint="eastAsia"/>
          <w:i/>
          <w:lang w:eastAsia="ko-KR"/>
        </w:rPr>
        <w:t>CDM</w:t>
      </w:r>
      <w:proofErr w:type="spellEnd"/>
      <w:r w:rsidR="00236A95">
        <w:rPr>
          <w:rFonts w:hint="eastAsia"/>
          <w:i/>
          <w:lang w:eastAsia="ko-KR"/>
        </w:rPr>
        <w:t xml:space="preserve"> based </w:t>
      </w:r>
      <w:proofErr w:type="spellStart"/>
      <w:r w:rsidR="00236A95">
        <w:rPr>
          <w:rFonts w:hint="eastAsia"/>
          <w:i/>
          <w:lang w:eastAsia="ko-KR"/>
        </w:rPr>
        <w:t>DMRS</w:t>
      </w:r>
      <w:proofErr w:type="spellEnd"/>
      <w:r w:rsidR="00236A95">
        <w:rPr>
          <w:rFonts w:hint="eastAsia"/>
          <w:i/>
          <w:lang w:eastAsia="ko-KR"/>
        </w:rPr>
        <w:t>)</w:t>
      </w:r>
      <w:r>
        <w:rPr>
          <w:rFonts w:hint="eastAsia"/>
          <w:i/>
          <w:lang w:eastAsia="ko-KR"/>
        </w:rPr>
        <w:t xml:space="preserve">, 16 </w:t>
      </w:r>
      <w:proofErr w:type="spellStart"/>
      <w:r>
        <w:rPr>
          <w:rFonts w:hint="eastAsia"/>
          <w:i/>
          <w:lang w:eastAsia="ko-KR"/>
        </w:rPr>
        <w:t>PRB</w:t>
      </w:r>
      <w:proofErr w:type="spellEnd"/>
      <w:r>
        <w:rPr>
          <w:rFonts w:hint="eastAsia"/>
          <w:i/>
          <w:lang w:eastAsia="ko-KR"/>
        </w:rPr>
        <w:t xml:space="preserve"> </w:t>
      </w:r>
      <w:r>
        <w:rPr>
          <w:i/>
          <w:lang w:eastAsia="ko-KR"/>
        </w:rPr>
        <w:t>bundling</w:t>
      </w:r>
      <w:r>
        <w:rPr>
          <w:rFonts w:hint="eastAsia"/>
          <w:i/>
          <w:lang w:eastAsia="ko-KR"/>
        </w:rPr>
        <w:t xml:space="preserve"> showed up to 33% gain in link level simulation and 20% gain in system level simulation.</w:t>
      </w:r>
    </w:p>
    <w:p w14:paraId="09B21803" w14:textId="77777777" w:rsidR="00321C73" w:rsidRPr="0096513B" w:rsidRDefault="00321C73" w:rsidP="00321C73">
      <w:pPr>
        <w:rPr>
          <w:b/>
        </w:rPr>
      </w:pPr>
      <w:r>
        <w:rPr>
          <w:b/>
          <w:i/>
          <w:u w:val="single"/>
        </w:rPr>
        <w:t>Proposals</w:t>
      </w:r>
      <w:r w:rsidRPr="0096513B">
        <w:rPr>
          <w:rFonts w:hint="eastAsia"/>
          <w:b/>
        </w:rPr>
        <w:t xml:space="preserve">: </w:t>
      </w:r>
    </w:p>
    <w:p w14:paraId="2DDEFA35" w14:textId="1C1DCDCD" w:rsidR="00440632" w:rsidRDefault="00690B9A" w:rsidP="00440632">
      <w:pPr>
        <w:pStyle w:val="a5"/>
        <w:numPr>
          <w:ilvl w:val="0"/>
          <w:numId w:val="3"/>
        </w:numPr>
        <w:ind w:leftChars="0"/>
        <w:rPr>
          <w:i/>
          <w:lang w:eastAsia="ko-KR"/>
        </w:rPr>
      </w:pPr>
      <w:r>
        <w:rPr>
          <w:rFonts w:hint="eastAsia"/>
          <w:i/>
          <w:lang w:eastAsia="ko-KR"/>
        </w:rPr>
        <w:t>For Case 1</w:t>
      </w:r>
      <w:r w:rsidR="00236A95">
        <w:rPr>
          <w:rFonts w:hint="eastAsia"/>
          <w:i/>
          <w:lang w:eastAsia="ko-KR"/>
        </w:rPr>
        <w:t xml:space="preserve"> </w:t>
      </w:r>
      <w:r w:rsidR="00236A95">
        <w:rPr>
          <w:rFonts w:hint="eastAsia"/>
          <w:i/>
          <w:lang w:eastAsia="ko-KR"/>
        </w:rPr>
        <w:t>(</w:t>
      </w:r>
      <w:proofErr w:type="spellStart"/>
      <w:r w:rsidR="00236A95">
        <w:rPr>
          <w:rFonts w:hint="eastAsia"/>
          <w:i/>
          <w:lang w:eastAsia="ko-KR"/>
        </w:rPr>
        <w:t>PRB</w:t>
      </w:r>
      <w:proofErr w:type="spellEnd"/>
      <w:r w:rsidR="00236A95">
        <w:rPr>
          <w:rFonts w:hint="eastAsia"/>
          <w:i/>
          <w:lang w:eastAsia="ko-KR"/>
        </w:rPr>
        <w:t xml:space="preserve"> size value based bundling)</w:t>
      </w:r>
      <w:r>
        <w:rPr>
          <w:rFonts w:hint="eastAsia"/>
          <w:i/>
          <w:lang w:eastAsia="ko-KR"/>
        </w:rPr>
        <w:t xml:space="preserve">, </w:t>
      </w:r>
    </w:p>
    <w:p w14:paraId="3D5F6758" w14:textId="0AE1AB20" w:rsidR="00690B9A" w:rsidRDefault="00690B9A" w:rsidP="00321C73">
      <w:pPr>
        <w:pStyle w:val="a5"/>
        <w:numPr>
          <w:ilvl w:val="1"/>
          <w:numId w:val="3"/>
        </w:numPr>
        <w:ind w:leftChars="0"/>
        <w:rPr>
          <w:i/>
          <w:lang w:eastAsia="ko-KR"/>
        </w:rPr>
      </w:pPr>
      <w:r>
        <w:rPr>
          <w:rFonts w:hint="eastAsia"/>
          <w:i/>
          <w:lang w:eastAsia="ko-KR"/>
        </w:rPr>
        <w:t xml:space="preserve">1 </w:t>
      </w:r>
      <w:proofErr w:type="spellStart"/>
      <w:r>
        <w:rPr>
          <w:rFonts w:hint="eastAsia"/>
          <w:i/>
          <w:lang w:eastAsia="ko-KR"/>
        </w:rPr>
        <w:t>PRB</w:t>
      </w:r>
      <w:proofErr w:type="spellEnd"/>
      <w:r>
        <w:rPr>
          <w:rFonts w:hint="eastAsia"/>
          <w:i/>
          <w:lang w:eastAsia="ko-KR"/>
        </w:rPr>
        <w:t xml:space="preserve"> based precoding granularity is not supported.</w:t>
      </w:r>
    </w:p>
    <w:p w14:paraId="23551FA2" w14:textId="549376D4" w:rsidR="00440632" w:rsidRDefault="00690B9A" w:rsidP="00690B9A">
      <w:pPr>
        <w:pStyle w:val="a5"/>
        <w:numPr>
          <w:ilvl w:val="1"/>
          <w:numId w:val="3"/>
        </w:numPr>
        <w:ind w:leftChars="0"/>
        <w:rPr>
          <w:i/>
          <w:lang w:eastAsia="ko-KR"/>
        </w:rPr>
      </w:pPr>
      <w:proofErr w:type="spellStart"/>
      <w:r>
        <w:rPr>
          <w:rFonts w:hint="eastAsia"/>
          <w:i/>
          <w:lang w:eastAsia="ko-KR"/>
        </w:rPr>
        <w:t>PRB</w:t>
      </w:r>
      <w:proofErr w:type="spellEnd"/>
      <w:r>
        <w:rPr>
          <w:rFonts w:hint="eastAsia"/>
          <w:i/>
          <w:lang w:eastAsia="ko-KR"/>
        </w:rPr>
        <w:t xml:space="preserve"> bundling with </w:t>
      </w:r>
      <w:r w:rsidR="00321C73" w:rsidRPr="00321C73">
        <w:rPr>
          <w:rFonts w:hint="eastAsia"/>
          <w:i/>
          <w:lang w:eastAsia="ko-KR"/>
        </w:rPr>
        <w:t xml:space="preserve">8 </w:t>
      </w:r>
      <w:r>
        <w:rPr>
          <w:rFonts w:hint="eastAsia"/>
          <w:i/>
          <w:lang w:eastAsia="ko-KR"/>
        </w:rPr>
        <w:t xml:space="preserve">and 16 </w:t>
      </w:r>
      <w:proofErr w:type="spellStart"/>
      <w:r w:rsidR="00321C73" w:rsidRPr="00321C73">
        <w:rPr>
          <w:rFonts w:hint="eastAsia"/>
          <w:i/>
          <w:lang w:eastAsia="ko-KR"/>
        </w:rPr>
        <w:t>PRBs</w:t>
      </w:r>
      <w:proofErr w:type="spellEnd"/>
      <w:r w:rsidR="00A0508D">
        <w:rPr>
          <w:rFonts w:hint="eastAsia"/>
          <w:i/>
          <w:lang w:eastAsia="ko-KR"/>
        </w:rPr>
        <w:t xml:space="preserve"> shall be additionally supported</w:t>
      </w:r>
      <w:r w:rsidR="00440632" w:rsidRPr="00321C73">
        <w:rPr>
          <w:rFonts w:hint="eastAsia"/>
          <w:i/>
          <w:lang w:eastAsia="ko-KR"/>
        </w:rPr>
        <w:t>.</w:t>
      </w:r>
    </w:p>
    <w:p w14:paraId="7FECDF5D" w14:textId="77777777" w:rsidR="00F95FF7" w:rsidRDefault="00F95FF7" w:rsidP="00F95FF7">
      <w:pPr>
        <w:pStyle w:val="1"/>
        <w:numPr>
          <w:ilvl w:val="1"/>
          <w:numId w:val="1"/>
        </w:numPr>
        <w:spacing w:after="180"/>
        <w:rPr>
          <w:b/>
        </w:rPr>
      </w:pPr>
      <w:proofErr w:type="spellStart"/>
      <w:r>
        <w:rPr>
          <w:rFonts w:hint="eastAsia"/>
          <w:b/>
        </w:rPr>
        <w:t>RRC</w:t>
      </w:r>
      <w:proofErr w:type="spellEnd"/>
      <w:r>
        <w:rPr>
          <w:rFonts w:hint="eastAsia"/>
          <w:b/>
        </w:rPr>
        <w:t xml:space="preserve"> based </w:t>
      </w:r>
      <w:proofErr w:type="spellStart"/>
      <w:r>
        <w:rPr>
          <w:rFonts w:hint="eastAsia"/>
          <w:b/>
        </w:rPr>
        <w:t>PRB</w:t>
      </w:r>
      <w:proofErr w:type="spellEnd"/>
      <w:r>
        <w:rPr>
          <w:rFonts w:hint="eastAsia"/>
          <w:b/>
        </w:rPr>
        <w:t xml:space="preserve"> bundling support</w:t>
      </w:r>
    </w:p>
    <w:p w14:paraId="2FD47F27" w14:textId="6EAA2231" w:rsidR="00F95FF7" w:rsidRDefault="00F95FF7" w:rsidP="00F95FF7">
      <w:pPr>
        <w:pStyle w:val="maintext"/>
        <w:spacing w:after="180"/>
        <w:ind w:firstLine="400"/>
        <w:rPr>
          <w:lang w:eastAsia="ko-KR"/>
        </w:rPr>
      </w:pPr>
      <w:r>
        <w:rPr>
          <w:lang w:eastAsia="ko-KR"/>
        </w:rPr>
        <w:t>In</w:t>
      </w:r>
      <w:r>
        <w:rPr>
          <w:rFonts w:hint="eastAsia"/>
          <w:lang w:eastAsia="ko-KR"/>
        </w:rPr>
        <w:t xml:space="preserve"> </w:t>
      </w:r>
      <w:proofErr w:type="spellStart"/>
      <w:r>
        <w:rPr>
          <w:rFonts w:hint="eastAsia"/>
          <w:lang w:eastAsia="ko-KR"/>
        </w:rPr>
        <w:t>3GPP</w:t>
      </w:r>
      <w:proofErr w:type="spellEnd"/>
      <w:r>
        <w:rPr>
          <w:rFonts w:hint="eastAsia"/>
          <w:lang w:eastAsia="ko-KR"/>
        </w:rPr>
        <w:t xml:space="preserve"> </w:t>
      </w:r>
      <w:proofErr w:type="spellStart"/>
      <w:r>
        <w:rPr>
          <w:rFonts w:hint="eastAsia"/>
          <w:lang w:eastAsia="ko-KR"/>
        </w:rPr>
        <w:t>RAN1</w:t>
      </w:r>
      <w:proofErr w:type="spellEnd"/>
      <w:r>
        <w:rPr>
          <w:rFonts w:hint="eastAsia"/>
          <w:lang w:eastAsia="ko-KR"/>
        </w:rPr>
        <w:t xml:space="preserve"> NR #3, </w:t>
      </w:r>
      <w:proofErr w:type="spellStart"/>
      <w:r>
        <w:rPr>
          <w:rFonts w:hint="eastAsia"/>
          <w:lang w:eastAsia="ko-KR"/>
        </w:rPr>
        <w:t>RRC</w:t>
      </w:r>
      <w:proofErr w:type="spellEnd"/>
      <w:r>
        <w:rPr>
          <w:rFonts w:hint="eastAsia"/>
          <w:lang w:eastAsia="ko-KR"/>
        </w:rPr>
        <w:t xml:space="preserve"> based </w:t>
      </w:r>
      <w:proofErr w:type="spellStart"/>
      <w:r>
        <w:rPr>
          <w:rFonts w:hint="eastAsia"/>
          <w:lang w:eastAsia="ko-KR"/>
        </w:rPr>
        <w:t>PRB</w:t>
      </w:r>
      <w:proofErr w:type="spellEnd"/>
      <w:r>
        <w:rPr>
          <w:rFonts w:hint="eastAsia"/>
          <w:lang w:eastAsia="ko-KR"/>
        </w:rPr>
        <w:t xml:space="preserve"> bundling configuration is agreed when </w:t>
      </w:r>
      <w:proofErr w:type="spellStart"/>
      <w:r>
        <w:rPr>
          <w:rFonts w:hint="eastAsia"/>
          <w:lang w:eastAsia="ko-KR"/>
        </w:rPr>
        <w:t>UE</w:t>
      </w:r>
      <w:proofErr w:type="spellEnd"/>
      <w:r>
        <w:rPr>
          <w:rFonts w:hint="eastAsia"/>
          <w:lang w:eastAsia="ko-KR"/>
        </w:rPr>
        <w:t xml:space="preserve"> does not support dynamic </w:t>
      </w:r>
      <w:proofErr w:type="spellStart"/>
      <w:r>
        <w:rPr>
          <w:rFonts w:hint="eastAsia"/>
          <w:lang w:eastAsia="ko-KR"/>
        </w:rPr>
        <w:t>PRB</w:t>
      </w:r>
      <w:proofErr w:type="spellEnd"/>
      <w:r>
        <w:rPr>
          <w:rFonts w:hint="eastAsia"/>
          <w:lang w:eastAsia="ko-KR"/>
        </w:rPr>
        <w:t xml:space="preserve"> bundling. For this case, LTE </w:t>
      </w:r>
      <w:proofErr w:type="spellStart"/>
      <w:r>
        <w:rPr>
          <w:rFonts w:hint="eastAsia"/>
          <w:lang w:eastAsia="ko-KR"/>
        </w:rPr>
        <w:t>PRB</w:t>
      </w:r>
      <w:proofErr w:type="spellEnd"/>
      <w:r>
        <w:rPr>
          <w:rFonts w:hint="eastAsia"/>
          <w:lang w:eastAsia="ko-KR"/>
        </w:rPr>
        <w:t xml:space="preserve"> bundling support should be baseline. In LTE, </w:t>
      </w:r>
      <w:r w:rsidRPr="00EC2637">
        <w:rPr>
          <w:lang w:eastAsia="ko-KR"/>
        </w:rPr>
        <w:t xml:space="preserve">the configurability on PMI/RI </w:t>
      </w:r>
      <w:r>
        <w:rPr>
          <w:lang w:eastAsia="ko-KR"/>
        </w:rPr>
        <w:t xml:space="preserve">reporting implicitly </w:t>
      </w:r>
      <w:r>
        <w:rPr>
          <w:rFonts w:hint="eastAsia"/>
          <w:lang w:eastAsia="ko-KR"/>
        </w:rPr>
        <w:t xml:space="preserve">indicates </w:t>
      </w:r>
      <w:proofErr w:type="spellStart"/>
      <w:r>
        <w:rPr>
          <w:rFonts w:hint="eastAsia"/>
          <w:lang w:eastAsia="ko-KR"/>
        </w:rPr>
        <w:t>PRB</w:t>
      </w:r>
      <w:proofErr w:type="spellEnd"/>
      <w:r>
        <w:rPr>
          <w:rFonts w:hint="eastAsia"/>
          <w:lang w:eastAsia="ko-KR"/>
        </w:rPr>
        <w:t xml:space="preserve"> bundling size between 1 </w:t>
      </w:r>
      <w:proofErr w:type="spellStart"/>
      <w:r>
        <w:rPr>
          <w:rFonts w:hint="eastAsia"/>
          <w:lang w:eastAsia="ko-KR"/>
        </w:rPr>
        <w:t>PRB</w:t>
      </w:r>
      <w:proofErr w:type="spellEnd"/>
      <w:r>
        <w:rPr>
          <w:rFonts w:hint="eastAsia"/>
          <w:lang w:eastAsia="ko-KR"/>
        </w:rPr>
        <w:t xml:space="preserve"> and </w:t>
      </w:r>
      <w:proofErr w:type="spellStart"/>
      <w:r>
        <w:rPr>
          <w:rFonts w:hint="eastAsia"/>
          <w:lang w:eastAsia="ko-KR"/>
        </w:rPr>
        <w:t>PRG</w:t>
      </w:r>
      <w:proofErr w:type="spellEnd"/>
      <w:r>
        <w:rPr>
          <w:rFonts w:hint="eastAsia"/>
          <w:lang w:eastAsia="ko-KR"/>
        </w:rPr>
        <w:t xml:space="preserve"> Size based on system bandwidth. In contrast to LTE, 1 </w:t>
      </w:r>
      <w:proofErr w:type="spellStart"/>
      <w:r>
        <w:rPr>
          <w:rFonts w:hint="eastAsia"/>
          <w:lang w:eastAsia="ko-KR"/>
        </w:rPr>
        <w:t>PRB</w:t>
      </w:r>
      <w:proofErr w:type="spellEnd"/>
      <w:r>
        <w:rPr>
          <w:rFonts w:hint="eastAsia"/>
          <w:lang w:eastAsia="ko-KR"/>
        </w:rPr>
        <w:t xml:space="preserve"> based </w:t>
      </w:r>
      <w:proofErr w:type="spellStart"/>
      <w:r>
        <w:rPr>
          <w:rFonts w:hint="eastAsia"/>
          <w:lang w:eastAsia="ko-KR"/>
        </w:rPr>
        <w:t>PRG</w:t>
      </w:r>
      <w:proofErr w:type="spellEnd"/>
      <w:r>
        <w:rPr>
          <w:rFonts w:hint="eastAsia"/>
          <w:lang w:eastAsia="ko-KR"/>
        </w:rPr>
        <w:t xml:space="preserve"> is not needed due to lack of channel estimation accuracy. However, smaller bundling size for channel reciprocity case and diversity based transmission should be supported. It should be noted that 2 </w:t>
      </w:r>
      <w:proofErr w:type="spellStart"/>
      <w:r>
        <w:rPr>
          <w:rFonts w:hint="eastAsia"/>
          <w:lang w:eastAsia="ko-KR"/>
        </w:rPr>
        <w:t>PRB</w:t>
      </w:r>
      <w:proofErr w:type="spellEnd"/>
      <w:r>
        <w:rPr>
          <w:rFonts w:hint="eastAsia"/>
          <w:lang w:eastAsia="ko-KR"/>
        </w:rPr>
        <w:t xml:space="preserve"> is already agreed as </w:t>
      </w:r>
      <w:proofErr w:type="spellStart"/>
      <w:r>
        <w:rPr>
          <w:lang w:eastAsia="ko-KR"/>
        </w:rPr>
        <w:t>PRB</w:t>
      </w:r>
      <w:proofErr w:type="spellEnd"/>
      <w:r>
        <w:rPr>
          <w:lang w:eastAsia="ko-KR"/>
        </w:rPr>
        <w:t xml:space="preserve"> bundling size value. </w:t>
      </w:r>
      <w:r>
        <w:rPr>
          <w:rFonts w:hint="eastAsia"/>
          <w:lang w:eastAsia="ko-KR"/>
        </w:rPr>
        <w:t xml:space="preserve">Given that situation, NR should allow </w:t>
      </w:r>
      <w:proofErr w:type="spellStart"/>
      <w:r>
        <w:rPr>
          <w:rFonts w:hint="eastAsia"/>
          <w:lang w:eastAsia="ko-KR"/>
        </w:rPr>
        <w:t>RRC</w:t>
      </w:r>
      <w:proofErr w:type="spellEnd"/>
      <w:r>
        <w:rPr>
          <w:rFonts w:hint="eastAsia"/>
          <w:lang w:eastAsia="ko-KR"/>
        </w:rPr>
        <w:t xml:space="preserve"> configuration between 2 </w:t>
      </w:r>
      <w:proofErr w:type="spellStart"/>
      <w:r>
        <w:rPr>
          <w:rFonts w:hint="eastAsia"/>
          <w:lang w:eastAsia="ko-KR"/>
        </w:rPr>
        <w:t>PRB</w:t>
      </w:r>
      <w:proofErr w:type="spellEnd"/>
      <w:r>
        <w:rPr>
          <w:rFonts w:hint="eastAsia"/>
          <w:lang w:eastAsia="ko-KR"/>
        </w:rPr>
        <w:t xml:space="preserve"> and </w:t>
      </w:r>
      <w:proofErr w:type="spellStart"/>
      <w:r>
        <w:rPr>
          <w:rFonts w:hint="eastAsia"/>
          <w:lang w:eastAsia="ko-KR"/>
        </w:rPr>
        <w:t>PRG</w:t>
      </w:r>
      <w:proofErr w:type="spellEnd"/>
      <w:r>
        <w:rPr>
          <w:rFonts w:hint="eastAsia"/>
          <w:lang w:eastAsia="ko-KR"/>
        </w:rPr>
        <w:t xml:space="preserve"> values based on bandwidth part size. For </w:t>
      </w:r>
      <w:proofErr w:type="spellStart"/>
      <w:r>
        <w:rPr>
          <w:rFonts w:hint="eastAsia"/>
          <w:lang w:eastAsia="ko-KR"/>
        </w:rPr>
        <w:t>PRG</w:t>
      </w:r>
      <w:proofErr w:type="spellEnd"/>
      <w:r>
        <w:rPr>
          <w:rFonts w:hint="eastAsia"/>
          <w:lang w:eastAsia="ko-KR"/>
        </w:rPr>
        <w:t xml:space="preserve"> values based on bandwidth part size, </w:t>
      </w:r>
      <w:proofErr w:type="spellStart"/>
      <w:r>
        <w:t>PRG</w:t>
      </w:r>
      <w:proofErr w:type="spellEnd"/>
      <w:r>
        <w:t xml:space="preserve"> size which is smaller than </w:t>
      </w:r>
      <w:proofErr w:type="spellStart"/>
      <w:r>
        <w:t>subband</w:t>
      </w:r>
      <w:proofErr w:type="spellEnd"/>
      <w:r>
        <w:t xml:space="preserve"> and </w:t>
      </w:r>
      <w:proofErr w:type="spellStart"/>
      <w:r>
        <w:t>RBG</w:t>
      </w:r>
      <w:proofErr w:type="spellEnd"/>
      <w:r>
        <w:t xml:space="preserve"> size </w:t>
      </w:r>
      <w:r>
        <w:rPr>
          <w:rFonts w:hint="eastAsia"/>
          <w:lang w:eastAsia="ko-KR"/>
        </w:rPr>
        <w:t>should not be</w:t>
      </w:r>
      <w:r>
        <w:t xml:space="preserve"> introduced. Such flexibility may allow some benefits by allowing smaller granularity of precoding and scheduling, however the benefits are marginal considering PMI reporting and resource allocation granularity.</w:t>
      </w:r>
    </w:p>
    <w:p w14:paraId="172792E0" w14:textId="77777777" w:rsidR="00F95FF7" w:rsidRPr="0096513B" w:rsidRDefault="00F95FF7" w:rsidP="00F95FF7">
      <w:pPr>
        <w:rPr>
          <w:b/>
        </w:rPr>
      </w:pPr>
      <w:r>
        <w:rPr>
          <w:b/>
          <w:i/>
          <w:u w:val="single"/>
        </w:rPr>
        <w:t>Proposals</w:t>
      </w:r>
      <w:r w:rsidRPr="0096513B">
        <w:rPr>
          <w:rFonts w:hint="eastAsia"/>
          <w:b/>
        </w:rPr>
        <w:t xml:space="preserve">: </w:t>
      </w:r>
    </w:p>
    <w:p w14:paraId="643A4A5A" w14:textId="73735E70" w:rsidR="00F95FF7" w:rsidRDefault="00F95FF7" w:rsidP="00F95FF7">
      <w:pPr>
        <w:pStyle w:val="a5"/>
        <w:numPr>
          <w:ilvl w:val="0"/>
          <w:numId w:val="3"/>
        </w:numPr>
        <w:ind w:leftChars="0"/>
        <w:rPr>
          <w:i/>
          <w:lang w:eastAsia="ko-KR"/>
        </w:rPr>
      </w:pPr>
      <w:r>
        <w:rPr>
          <w:rFonts w:hint="eastAsia"/>
          <w:i/>
          <w:lang w:eastAsia="ko-KR"/>
        </w:rPr>
        <w:t xml:space="preserve">For </w:t>
      </w:r>
      <w:proofErr w:type="spellStart"/>
      <w:r>
        <w:rPr>
          <w:rFonts w:hint="eastAsia"/>
          <w:i/>
          <w:lang w:eastAsia="ko-KR"/>
        </w:rPr>
        <w:t>RRC</w:t>
      </w:r>
      <w:proofErr w:type="spellEnd"/>
      <w:r>
        <w:rPr>
          <w:rFonts w:hint="eastAsia"/>
          <w:i/>
          <w:lang w:eastAsia="ko-KR"/>
        </w:rPr>
        <w:t xml:space="preserve"> based </w:t>
      </w:r>
      <w:proofErr w:type="spellStart"/>
      <w:r>
        <w:rPr>
          <w:rFonts w:hint="eastAsia"/>
          <w:i/>
          <w:lang w:eastAsia="ko-KR"/>
        </w:rPr>
        <w:t>PRB</w:t>
      </w:r>
      <w:proofErr w:type="spellEnd"/>
      <w:r>
        <w:rPr>
          <w:rFonts w:hint="eastAsia"/>
          <w:i/>
          <w:lang w:eastAsia="ko-KR"/>
        </w:rPr>
        <w:t xml:space="preserve"> bundling support, </w:t>
      </w:r>
    </w:p>
    <w:p w14:paraId="2B435AA1" w14:textId="4C1A0416" w:rsidR="00F95FF7" w:rsidRDefault="00F95FF7" w:rsidP="00F95FF7">
      <w:pPr>
        <w:pStyle w:val="a5"/>
        <w:numPr>
          <w:ilvl w:val="1"/>
          <w:numId w:val="3"/>
        </w:numPr>
        <w:ind w:leftChars="0"/>
        <w:rPr>
          <w:i/>
          <w:lang w:eastAsia="ko-KR"/>
        </w:rPr>
      </w:pPr>
      <w:proofErr w:type="spellStart"/>
      <w:r>
        <w:rPr>
          <w:rFonts w:hint="eastAsia"/>
          <w:i/>
          <w:lang w:eastAsia="ko-KR"/>
        </w:rPr>
        <w:t>RRC</w:t>
      </w:r>
      <w:proofErr w:type="spellEnd"/>
      <w:r>
        <w:rPr>
          <w:rFonts w:hint="eastAsia"/>
          <w:i/>
          <w:lang w:eastAsia="ko-KR"/>
        </w:rPr>
        <w:t xml:space="preserve"> configuration between 2 </w:t>
      </w:r>
      <w:proofErr w:type="spellStart"/>
      <w:r>
        <w:rPr>
          <w:rFonts w:hint="eastAsia"/>
          <w:i/>
          <w:lang w:eastAsia="ko-KR"/>
        </w:rPr>
        <w:t>PRB</w:t>
      </w:r>
      <w:proofErr w:type="spellEnd"/>
      <w:r>
        <w:rPr>
          <w:rFonts w:hint="eastAsia"/>
          <w:i/>
          <w:lang w:eastAsia="ko-KR"/>
        </w:rPr>
        <w:t xml:space="preserve"> and </w:t>
      </w:r>
      <w:proofErr w:type="spellStart"/>
      <w:r>
        <w:rPr>
          <w:rFonts w:hint="eastAsia"/>
          <w:i/>
          <w:lang w:eastAsia="ko-KR"/>
        </w:rPr>
        <w:t>PRG</w:t>
      </w:r>
      <w:proofErr w:type="spellEnd"/>
      <w:r>
        <w:rPr>
          <w:rFonts w:hint="eastAsia"/>
          <w:i/>
          <w:lang w:eastAsia="ko-KR"/>
        </w:rPr>
        <w:t xml:space="preserve"> size according to bandwidth part size should be supported.</w:t>
      </w:r>
    </w:p>
    <w:p w14:paraId="51F89699" w14:textId="3714E296" w:rsidR="00F95FF7" w:rsidRDefault="00F95FF7" w:rsidP="00F95FF7">
      <w:pPr>
        <w:pStyle w:val="a5"/>
        <w:numPr>
          <w:ilvl w:val="1"/>
          <w:numId w:val="3"/>
        </w:numPr>
        <w:ind w:leftChars="0"/>
        <w:rPr>
          <w:i/>
          <w:lang w:eastAsia="ko-KR"/>
        </w:rPr>
      </w:pPr>
      <w:proofErr w:type="spellStart"/>
      <w:r w:rsidRPr="00F95FF7">
        <w:rPr>
          <w:i/>
          <w:lang w:eastAsia="ko-KR"/>
        </w:rPr>
        <w:t>PRG</w:t>
      </w:r>
      <w:proofErr w:type="spellEnd"/>
      <w:r w:rsidRPr="00F95FF7">
        <w:rPr>
          <w:i/>
          <w:lang w:eastAsia="ko-KR"/>
        </w:rPr>
        <w:t xml:space="preserve"> size which is smaller than </w:t>
      </w:r>
      <w:proofErr w:type="spellStart"/>
      <w:r w:rsidRPr="00F95FF7">
        <w:rPr>
          <w:i/>
          <w:lang w:eastAsia="ko-KR"/>
        </w:rPr>
        <w:t>subband</w:t>
      </w:r>
      <w:proofErr w:type="spellEnd"/>
      <w:r w:rsidRPr="00F95FF7">
        <w:rPr>
          <w:i/>
          <w:lang w:eastAsia="ko-KR"/>
        </w:rPr>
        <w:t xml:space="preserve"> and </w:t>
      </w:r>
      <w:proofErr w:type="spellStart"/>
      <w:r w:rsidRPr="00F95FF7">
        <w:rPr>
          <w:i/>
          <w:lang w:eastAsia="ko-KR"/>
        </w:rPr>
        <w:t>RBG</w:t>
      </w:r>
      <w:proofErr w:type="spellEnd"/>
      <w:r w:rsidRPr="00F95FF7">
        <w:rPr>
          <w:i/>
          <w:lang w:eastAsia="ko-KR"/>
        </w:rPr>
        <w:t xml:space="preserve"> size should not be introduced</w:t>
      </w:r>
      <w:r>
        <w:rPr>
          <w:rFonts w:hint="eastAsia"/>
          <w:i/>
          <w:lang w:eastAsia="ko-KR"/>
        </w:rPr>
        <w:t xml:space="preserve"> in NR</w:t>
      </w:r>
      <w:r w:rsidRPr="00F95FF7">
        <w:rPr>
          <w:i/>
          <w:lang w:eastAsia="ko-KR"/>
        </w:rPr>
        <w:t>.</w:t>
      </w:r>
    </w:p>
    <w:p w14:paraId="42686463" w14:textId="77777777" w:rsidR="00F86F7B" w:rsidRPr="00D33227" w:rsidRDefault="00F86F7B" w:rsidP="00F86F7B">
      <w:pPr>
        <w:pStyle w:val="1"/>
        <w:rPr>
          <w:b/>
        </w:rPr>
      </w:pPr>
      <w:r w:rsidRPr="00D33227">
        <w:rPr>
          <w:rFonts w:hint="eastAsia"/>
          <w:b/>
        </w:rPr>
        <w:lastRenderedPageBreak/>
        <w:t>Conclusions</w:t>
      </w:r>
    </w:p>
    <w:p w14:paraId="39E009F3" w14:textId="384273D4" w:rsidR="00F86F7B" w:rsidRDefault="00F86F7B" w:rsidP="00F86F7B">
      <w:pPr>
        <w:pStyle w:val="2222"/>
        <w:spacing w:after="120" w:line="288" w:lineRule="auto"/>
        <w:ind w:firstLineChars="0"/>
        <w:rPr>
          <w:lang w:eastAsia="ko-KR"/>
        </w:rPr>
      </w:pPr>
      <w:r>
        <w:rPr>
          <w:rFonts w:hint="eastAsia"/>
          <w:lang w:eastAsia="ko-KR"/>
        </w:rPr>
        <w:t>I</w:t>
      </w:r>
      <w:r>
        <w:rPr>
          <w:lang w:eastAsia="ko-KR"/>
        </w:rPr>
        <w:t xml:space="preserve">n this contribution, precoding granularity for NR </w:t>
      </w:r>
      <w:proofErr w:type="spellStart"/>
      <w:r>
        <w:rPr>
          <w:lang w:eastAsia="ko-KR"/>
        </w:rPr>
        <w:t>DMRS</w:t>
      </w:r>
      <w:proofErr w:type="spellEnd"/>
      <w:r>
        <w:rPr>
          <w:lang w:eastAsia="ko-KR"/>
        </w:rPr>
        <w:t xml:space="preserve"> is discussed. Based on the discussions</w:t>
      </w:r>
      <w:r w:rsidR="00A0508D">
        <w:rPr>
          <w:rFonts w:hint="eastAsia"/>
          <w:lang w:eastAsia="ko-KR"/>
        </w:rPr>
        <w:t xml:space="preserve"> and evaluation results</w:t>
      </w:r>
      <w:r>
        <w:rPr>
          <w:lang w:eastAsia="ko-KR"/>
        </w:rPr>
        <w:t>, the following observations and proposals are provided:</w:t>
      </w:r>
    </w:p>
    <w:p w14:paraId="56A153D0" w14:textId="77777777" w:rsidR="00A0508D" w:rsidRDefault="00A0508D" w:rsidP="00A0508D">
      <w:pPr>
        <w:rPr>
          <w:b/>
        </w:rPr>
      </w:pPr>
      <w:r w:rsidRPr="0096513B">
        <w:rPr>
          <w:b/>
          <w:i/>
          <w:u w:val="single"/>
        </w:rPr>
        <w:t>Observation</w:t>
      </w:r>
      <w:r>
        <w:rPr>
          <w:b/>
          <w:i/>
          <w:u w:val="single"/>
        </w:rPr>
        <w:t>s</w:t>
      </w:r>
      <w:r w:rsidRPr="004F0633">
        <w:rPr>
          <w:rFonts w:hint="eastAsia"/>
          <w:b/>
        </w:rPr>
        <w:t xml:space="preserve">: </w:t>
      </w:r>
    </w:p>
    <w:p w14:paraId="06193C37" w14:textId="77777777" w:rsidR="00A0508D" w:rsidRDefault="00A0508D" w:rsidP="00A0508D">
      <w:pPr>
        <w:pStyle w:val="a5"/>
        <w:numPr>
          <w:ilvl w:val="0"/>
          <w:numId w:val="3"/>
        </w:numPr>
        <w:ind w:leftChars="0"/>
        <w:rPr>
          <w:i/>
          <w:lang w:eastAsia="ko-KR"/>
        </w:rPr>
      </w:pPr>
      <w:r>
        <w:rPr>
          <w:rFonts w:hint="eastAsia"/>
          <w:i/>
          <w:lang w:eastAsia="ko-KR"/>
        </w:rPr>
        <w:t xml:space="preserve">Between explicit and </w:t>
      </w:r>
      <w:r>
        <w:rPr>
          <w:i/>
          <w:lang w:eastAsia="ko-KR"/>
        </w:rPr>
        <w:t>implicit</w:t>
      </w:r>
      <w:r>
        <w:rPr>
          <w:rFonts w:hint="eastAsia"/>
          <w:i/>
          <w:lang w:eastAsia="ko-KR"/>
        </w:rPr>
        <w:t xml:space="preserve"> indication of </w:t>
      </w:r>
      <w:proofErr w:type="spellStart"/>
      <w:r>
        <w:rPr>
          <w:rFonts w:hint="eastAsia"/>
          <w:i/>
          <w:lang w:eastAsia="ko-KR"/>
        </w:rPr>
        <w:t>PRB</w:t>
      </w:r>
      <w:proofErr w:type="spellEnd"/>
      <w:r>
        <w:rPr>
          <w:rFonts w:hint="eastAsia"/>
          <w:i/>
          <w:lang w:eastAsia="ko-KR"/>
        </w:rPr>
        <w:t xml:space="preserve"> bundling size, </w:t>
      </w:r>
    </w:p>
    <w:p w14:paraId="1127C1CE" w14:textId="77777777" w:rsidR="00A0508D" w:rsidRDefault="00A0508D" w:rsidP="00A0508D">
      <w:pPr>
        <w:pStyle w:val="a5"/>
        <w:numPr>
          <w:ilvl w:val="1"/>
          <w:numId w:val="3"/>
        </w:numPr>
        <w:ind w:leftChars="0"/>
        <w:rPr>
          <w:i/>
          <w:lang w:eastAsia="ko-KR"/>
        </w:rPr>
      </w:pPr>
      <w:r>
        <w:rPr>
          <w:rFonts w:hint="eastAsia"/>
          <w:i/>
          <w:lang w:eastAsia="ko-KR"/>
        </w:rPr>
        <w:t xml:space="preserve">Implicit indication may provide more </w:t>
      </w:r>
      <w:proofErr w:type="gramStart"/>
      <w:r>
        <w:rPr>
          <w:rFonts w:hint="eastAsia"/>
          <w:i/>
          <w:lang w:eastAsia="ko-KR"/>
        </w:rPr>
        <w:t>optimization,</w:t>
      </w:r>
      <w:proofErr w:type="gramEnd"/>
      <w:r>
        <w:rPr>
          <w:rFonts w:hint="eastAsia"/>
          <w:i/>
          <w:lang w:eastAsia="ko-KR"/>
        </w:rPr>
        <w:t xml:space="preserve"> however, it would be difficult to optimize all possible </w:t>
      </w:r>
      <w:proofErr w:type="spellStart"/>
      <w:r>
        <w:rPr>
          <w:rFonts w:hint="eastAsia"/>
          <w:i/>
          <w:lang w:eastAsia="ko-KR"/>
        </w:rPr>
        <w:t>DMRS</w:t>
      </w:r>
      <w:proofErr w:type="spellEnd"/>
      <w:r>
        <w:rPr>
          <w:rFonts w:hint="eastAsia"/>
          <w:i/>
          <w:lang w:eastAsia="ko-KR"/>
        </w:rPr>
        <w:t xml:space="preserve"> patterns, transparent </w:t>
      </w:r>
      <w:proofErr w:type="spellStart"/>
      <w:r>
        <w:rPr>
          <w:rFonts w:hint="eastAsia"/>
          <w:i/>
          <w:lang w:eastAsia="ko-KR"/>
        </w:rPr>
        <w:t>precoder</w:t>
      </w:r>
      <w:proofErr w:type="spellEnd"/>
      <w:r>
        <w:rPr>
          <w:rFonts w:hint="eastAsia"/>
          <w:i/>
          <w:lang w:eastAsia="ko-KR"/>
        </w:rPr>
        <w:t xml:space="preserve"> cycling and </w:t>
      </w:r>
      <w:proofErr w:type="spellStart"/>
      <w:r>
        <w:rPr>
          <w:rFonts w:hint="eastAsia"/>
          <w:i/>
          <w:lang w:eastAsia="ko-KR"/>
        </w:rPr>
        <w:t>UE</w:t>
      </w:r>
      <w:proofErr w:type="spellEnd"/>
      <w:r>
        <w:rPr>
          <w:rFonts w:hint="eastAsia"/>
          <w:i/>
          <w:lang w:eastAsia="ko-KR"/>
        </w:rPr>
        <w:t xml:space="preserve"> implementations</w:t>
      </w:r>
      <w:r>
        <w:rPr>
          <w:i/>
          <w:lang w:eastAsia="ko-KR"/>
        </w:rPr>
        <w:t>.</w:t>
      </w:r>
    </w:p>
    <w:p w14:paraId="3D42BBAD" w14:textId="77777777" w:rsidR="00A0508D" w:rsidRDefault="00A0508D" w:rsidP="00A0508D">
      <w:pPr>
        <w:pStyle w:val="a5"/>
        <w:numPr>
          <w:ilvl w:val="1"/>
          <w:numId w:val="3"/>
        </w:numPr>
        <w:ind w:leftChars="0"/>
        <w:rPr>
          <w:i/>
          <w:lang w:eastAsia="ko-KR"/>
        </w:rPr>
      </w:pPr>
      <w:r>
        <w:rPr>
          <w:rFonts w:hint="eastAsia"/>
          <w:i/>
          <w:lang w:eastAsia="ko-KR"/>
        </w:rPr>
        <w:t xml:space="preserve">In contrast to implicit indication, explicit indication can provide flexible indication for all possible cases such as </w:t>
      </w:r>
      <w:proofErr w:type="spellStart"/>
      <w:r>
        <w:rPr>
          <w:rFonts w:hint="eastAsia"/>
          <w:i/>
          <w:lang w:eastAsia="ko-KR"/>
        </w:rPr>
        <w:t>DMRS</w:t>
      </w:r>
      <w:proofErr w:type="spellEnd"/>
      <w:r>
        <w:rPr>
          <w:rFonts w:hint="eastAsia"/>
          <w:i/>
          <w:lang w:eastAsia="ko-KR"/>
        </w:rPr>
        <w:t xml:space="preserve"> patterns, transparent </w:t>
      </w:r>
      <w:proofErr w:type="spellStart"/>
      <w:r>
        <w:rPr>
          <w:rFonts w:hint="eastAsia"/>
          <w:i/>
          <w:lang w:eastAsia="ko-KR"/>
        </w:rPr>
        <w:t>precoder</w:t>
      </w:r>
      <w:proofErr w:type="spellEnd"/>
      <w:r>
        <w:rPr>
          <w:rFonts w:hint="eastAsia"/>
          <w:i/>
          <w:lang w:eastAsia="ko-KR"/>
        </w:rPr>
        <w:t xml:space="preserve"> cycling and different </w:t>
      </w:r>
      <w:proofErr w:type="spellStart"/>
      <w:r>
        <w:rPr>
          <w:rFonts w:hint="eastAsia"/>
          <w:i/>
          <w:lang w:eastAsia="ko-KR"/>
        </w:rPr>
        <w:t>UE</w:t>
      </w:r>
      <w:proofErr w:type="spellEnd"/>
      <w:r>
        <w:rPr>
          <w:rFonts w:hint="eastAsia"/>
          <w:i/>
          <w:lang w:eastAsia="ko-KR"/>
        </w:rPr>
        <w:t xml:space="preserve"> implementations</w:t>
      </w:r>
      <w:r>
        <w:rPr>
          <w:i/>
          <w:lang w:eastAsia="ko-KR"/>
        </w:rPr>
        <w:t>.</w:t>
      </w:r>
    </w:p>
    <w:p w14:paraId="4426AC65" w14:textId="24D9AF4D" w:rsidR="00A0508D" w:rsidRDefault="00A0508D" w:rsidP="00A0508D">
      <w:pPr>
        <w:pStyle w:val="a5"/>
        <w:numPr>
          <w:ilvl w:val="0"/>
          <w:numId w:val="3"/>
        </w:numPr>
        <w:ind w:leftChars="0"/>
        <w:rPr>
          <w:i/>
          <w:lang w:eastAsia="ko-KR"/>
        </w:rPr>
      </w:pPr>
      <w:r>
        <w:rPr>
          <w:rFonts w:hint="eastAsia"/>
          <w:i/>
          <w:lang w:eastAsia="ko-KR"/>
        </w:rPr>
        <w:t xml:space="preserve">For the usage of 1 bit, co-existence of Case 1 </w:t>
      </w:r>
      <w:r w:rsidR="00236A95">
        <w:rPr>
          <w:rFonts w:hint="eastAsia"/>
          <w:i/>
          <w:lang w:eastAsia="ko-KR"/>
        </w:rPr>
        <w:t>(</w:t>
      </w:r>
      <w:proofErr w:type="spellStart"/>
      <w:r w:rsidR="00236A95">
        <w:rPr>
          <w:rFonts w:hint="eastAsia"/>
          <w:i/>
          <w:lang w:eastAsia="ko-KR"/>
        </w:rPr>
        <w:t>PRB</w:t>
      </w:r>
      <w:proofErr w:type="spellEnd"/>
      <w:r w:rsidR="00236A95">
        <w:rPr>
          <w:rFonts w:hint="eastAsia"/>
          <w:i/>
          <w:lang w:eastAsia="ko-KR"/>
        </w:rPr>
        <w:t xml:space="preserve"> size value based bundling)</w:t>
      </w:r>
      <w:r w:rsidR="00236A95">
        <w:rPr>
          <w:rFonts w:hint="eastAsia"/>
          <w:i/>
          <w:lang w:eastAsia="ko-KR"/>
        </w:rPr>
        <w:t xml:space="preserve"> </w:t>
      </w:r>
      <w:proofErr w:type="spellStart"/>
      <w:r>
        <w:rPr>
          <w:rFonts w:hint="eastAsia"/>
          <w:i/>
          <w:lang w:eastAsia="ko-KR"/>
        </w:rPr>
        <w:t>UEs</w:t>
      </w:r>
      <w:proofErr w:type="spellEnd"/>
      <w:r>
        <w:rPr>
          <w:rFonts w:hint="eastAsia"/>
          <w:i/>
          <w:lang w:eastAsia="ko-KR"/>
        </w:rPr>
        <w:t xml:space="preserve"> and Case 2 </w:t>
      </w:r>
      <w:r w:rsidR="00236A95">
        <w:rPr>
          <w:rFonts w:hint="eastAsia"/>
          <w:i/>
          <w:lang w:eastAsia="ko-KR"/>
        </w:rPr>
        <w:t>(</w:t>
      </w:r>
      <w:proofErr w:type="spellStart"/>
      <w:r w:rsidR="00236A95">
        <w:rPr>
          <w:rFonts w:hint="eastAsia"/>
          <w:i/>
          <w:lang w:eastAsia="ko-KR"/>
        </w:rPr>
        <w:t>PRB</w:t>
      </w:r>
      <w:proofErr w:type="spellEnd"/>
      <w:r w:rsidR="00236A95">
        <w:rPr>
          <w:rFonts w:hint="eastAsia"/>
          <w:i/>
          <w:lang w:eastAsia="ko-KR"/>
        </w:rPr>
        <w:t xml:space="preserve"> bundling based on consecutively scheduled bandwidth)</w:t>
      </w:r>
      <w:r w:rsidR="00236A95">
        <w:rPr>
          <w:rFonts w:hint="eastAsia"/>
          <w:i/>
          <w:lang w:eastAsia="ko-KR"/>
        </w:rPr>
        <w:t xml:space="preserve"> </w:t>
      </w:r>
      <w:proofErr w:type="spellStart"/>
      <w:r>
        <w:rPr>
          <w:rFonts w:hint="eastAsia"/>
          <w:i/>
          <w:lang w:eastAsia="ko-KR"/>
        </w:rPr>
        <w:t>UEs</w:t>
      </w:r>
      <w:proofErr w:type="spellEnd"/>
      <w:r>
        <w:rPr>
          <w:rFonts w:hint="eastAsia"/>
          <w:i/>
          <w:lang w:eastAsia="ko-KR"/>
        </w:rPr>
        <w:t xml:space="preserve"> are possible and important use case.</w:t>
      </w:r>
    </w:p>
    <w:p w14:paraId="4B1F381E" w14:textId="77777777" w:rsidR="00A0508D" w:rsidRPr="00A647BF" w:rsidRDefault="00A0508D" w:rsidP="00A0508D">
      <w:pPr>
        <w:pStyle w:val="a5"/>
        <w:numPr>
          <w:ilvl w:val="0"/>
          <w:numId w:val="3"/>
        </w:numPr>
        <w:ind w:leftChars="0"/>
        <w:rPr>
          <w:i/>
          <w:lang w:eastAsia="ko-KR"/>
        </w:rPr>
      </w:pPr>
      <w:r>
        <w:rPr>
          <w:rFonts w:hint="eastAsia"/>
          <w:i/>
          <w:lang w:eastAsia="ko-KR"/>
        </w:rPr>
        <w:t xml:space="preserve">Performance benefits from </w:t>
      </w:r>
      <w:r w:rsidRPr="00A647BF">
        <w:rPr>
          <w:rFonts w:hint="eastAsia"/>
          <w:i/>
          <w:lang w:eastAsia="ko-KR"/>
        </w:rPr>
        <w:t xml:space="preserve">1 </w:t>
      </w:r>
      <w:proofErr w:type="spellStart"/>
      <w:r w:rsidRPr="00A647BF">
        <w:rPr>
          <w:rFonts w:hint="eastAsia"/>
          <w:i/>
          <w:lang w:eastAsia="ko-KR"/>
        </w:rPr>
        <w:t>PRB</w:t>
      </w:r>
      <w:proofErr w:type="spellEnd"/>
      <w:r w:rsidRPr="00A647BF">
        <w:rPr>
          <w:rFonts w:hint="eastAsia"/>
          <w:i/>
          <w:lang w:eastAsia="ko-KR"/>
        </w:rPr>
        <w:t xml:space="preserve"> based </w:t>
      </w:r>
      <w:r>
        <w:rPr>
          <w:rFonts w:hint="eastAsia"/>
          <w:i/>
          <w:lang w:eastAsia="ko-KR"/>
        </w:rPr>
        <w:t xml:space="preserve">frequency selective precoding can reduce performance gap </w:t>
      </w:r>
      <w:r>
        <w:rPr>
          <w:i/>
          <w:lang w:eastAsia="ko-KR"/>
        </w:rPr>
        <w:t>with</w:t>
      </w:r>
      <w:r>
        <w:rPr>
          <w:rFonts w:hint="eastAsia"/>
          <w:i/>
          <w:lang w:eastAsia="ko-KR"/>
        </w:rPr>
        <w:t xml:space="preserve"> 2 </w:t>
      </w:r>
      <w:proofErr w:type="spellStart"/>
      <w:r>
        <w:rPr>
          <w:rFonts w:hint="eastAsia"/>
          <w:i/>
          <w:lang w:eastAsia="ko-KR"/>
        </w:rPr>
        <w:t>PRB</w:t>
      </w:r>
      <w:proofErr w:type="spellEnd"/>
      <w:r>
        <w:rPr>
          <w:rFonts w:hint="eastAsia"/>
          <w:i/>
          <w:lang w:eastAsia="ko-KR"/>
        </w:rPr>
        <w:t xml:space="preserve"> bundling, however, 2 </w:t>
      </w:r>
      <w:proofErr w:type="spellStart"/>
      <w:r>
        <w:rPr>
          <w:rFonts w:hint="eastAsia"/>
          <w:i/>
          <w:lang w:eastAsia="ko-KR"/>
        </w:rPr>
        <w:t>PRB</w:t>
      </w:r>
      <w:proofErr w:type="spellEnd"/>
      <w:r>
        <w:rPr>
          <w:rFonts w:hint="eastAsia"/>
          <w:i/>
          <w:lang w:eastAsia="ko-KR"/>
        </w:rPr>
        <w:t xml:space="preserve"> bundling still shows slightly better performance.</w:t>
      </w:r>
      <w:r w:rsidRPr="00A647BF">
        <w:rPr>
          <w:rFonts w:hint="eastAsia"/>
          <w:i/>
          <w:lang w:eastAsia="ko-KR"/>
        </w:rPr>
        <w:t xml:space="preserve"> </w:t>
      </w:r>
    </w:p>
    <w:p w14:paraId="4CEC5269" w14:textId="77777777" w:rsidR="00236A95" w:rsidRDefault="00236A95" w:rsidP="00236A95">
      <w:pPr>
        <w:pStyle w:val="a5"/>
        <w:numPr>
          <w:ilvl w:val="0"/>
          <w:numId w:val="3"/>
        </w:numPr>
        <w:ind w:leftChars="0"/>
        <w:rPr>
          <w:i/>
          <w:lang w:eastAsia="ko-KR"/>
        </w:rPr>
      </w:pPr>
      <w:r>
        <w:rPr>
          <w:rFonts w:hint="eastAsia"/>
          <w:i/>
          <w:lang w:eastAsia="ko-KR"/>
        </w:rPr>
        <w:t xml:space="preserve">Larger bundling size such as 8 </w:t>
      </w:r>
      <w:proofErr w:type="spellStart"/>
      <w:r>
        <w:rPr>
          <w:rFonts w:hint="eastAsia"/>
          <w:i/>
          <w:lang w:eastAsia="ko-KR"/>
        </w:rPr>
        <w:t>PRB</w:t>
      </w:r>
      <w:proofErr w:type="spellEnd"/>
      <w:r>
        <w:rPr>
          <w:rFonts w:hint="eastAsia"/>
          <w:i/>
          <w:lang w:eastAsia="ko-KR"/>
        </w:rPr>
        <w:t xml:space="preserve"> and 16 </w:t>
      </w:r>
      <w:proofErr w:type="spellStart"/>
      <w:r>
        <w:rPr>
          <w:rFonts w:hint="eastAsia"/>
          <w:i/>
          <w:lang w:eastAsia="ko-KR"/>
        </w:rPr>
        <w:t>PRB</w:t>
      </w:r>
      <w:proofErr w:type="spellEnd"/>
      <w:r>
        <w:rPr>
          <w:rFonts w:hint="eastAsia"/>
          <w:i/>
          <w:lang w:eastAsia="ko-KR"/>
        </w:rPr>
        <w:t xml:space="preserve"> bundling provides large performance benefits. </w:t>
      </w:r>
    </w:p>
    <w:p w14:paraId="21226036" w14:textId="77777777" w:rsidR="00236A95" w:rsidRPr="00690B9A" w:rsidRDefault="00236A95" w:rsidP="00236A95">
      <w:pPr>
        <w:pStyle w:val="a5"/>
        <w:numPr>
          <w:ilvl w:val="1"/>
          <w:numId w:val="3"/>
        </w:numPr>
        <w:ind w:leftChars="0"/>
        <w:rPr>
          <w:i/>
          <w:lang w:eastAsia="ko-KR"/>
        </w:rPr>
      </w:pPr>
      <w:r w:rsidRPr="00690B9A">
        <w:rPr>
          <w:rFonts w:hint="eastAsia"/>
          <w:i/>
          <w:lang w:eastAsia="ko-KR"/>
        </w:rPr>
        <w:t>For configuration 1</w:t>
      </w:r>
      <w:r>
        <w:rPr>
          <w:rFonts w:hint="eastAsia"/>
          <w:i/>
          <w:lang w:eastAsia="ko-KR"/>
        </w:rPr>
        <w:t xml:space="preserve"> (comb based </w:t>
      </w:r>
      <w:proofErr w:type="spellStart"/>
      <w:r>
        <w:rPr>
          <w:rFonts w:hint="eastAsia"/>
          <w:i/>
          <w:lang w:eastAsia="ko-KR"/>
        </w:rPr>
        <w:t>DMRS</w:t>
      </w:r>
      <w:proofErr w:type="spellEnd"/>
      <w:r>
        <w:rPr>
          <w:rFonts w:hint="eastAsia"/>
          <w:i/>
          <w:lang w:eastAsia="ko-KR"/>
        </w:rPr>
        <w:t>)</w:t>
      </w:r>
      <w:r w:rsidRPr="00690B9A">
        <w:rPr>
          <w:rFonts w:hint="eastAsia"/>
          <w:i/>
          <w:lang w:eastAsia="ko-KR"/>
        </w:rPr>
        <w:t xml:space="preserve">, 16 </w:t>
      </w:r>
      <w:proofErr w:type="spellStart"/>
      <w:r w:rsidRPr="00690B9A">
        <w:rPr>
          <w:rFonts w:hint="eastAsia"/>
          <w:i/>
          <w:lang w:eastAsia="ko-KR"/>
        </w:rPr>
        <w:t>PRB</w:t>
      </w:r>
      <w:proofErr w:type="spellEnd"/>
      <w:r w:rsidRPr="00690B9A">
        <w:rPr>
          <w:rFonts w:hint="eastAsia"/>
          <w:i/>
          <w:lang w:eastAsia="ko-KR"/>
        </w:rPr>
        <w:t xml:space="preserve"> </w:t>
      </w:r>
      <w:r w:rsidRPr="00690B9A">
        <w:rPr>
          <w:i/>
          <w:lang w:eastAsia="ko-KR"/>
        </w:rPr>
        <w:t>bundling</w:t>
      </w:r>
      <w:r w:rsidRPr="00690B9A">
        <w:rPr>
          <w:rFonts w:hint="eastAsia"/>
          <w:i/>
          <w:lang w:eastAsia="ko-KR"/>
        </w:rPr>
        <w:t xml:space="preserve"> showed up to </w:t>
      </w:r>
      <w:r>
        <w:rPr>
          <w:rFonts w:hint="eastAsia"/>
          <w:i/>
          <w:lang w:eastAsia="ko-KR"/>
        </w:rPr>
        <w:t>26</w:t>
      </w:r>
      <w:r w:rsidRPr="00690B9A">
        <w:rPr>
          <w:rFonts w:hint="eastAsia"/>
          <w:i/>
          <w:lang w:eastAsia="ko-KR"/>
        </w:rPr>
        <w:t>% gain in link level simulation and 2</w:t>
      </w:r>
      <w:r>
        <w:rPr>
          <w:rFonts w:hint="eastAsia"/>
          <w:i/>
          <w:lang w:eastAsia="ko-KR"/>
        </w:rPr>
        <w:t>4</w:t>
      </w:r>
      <w:r w:rsidRPr="00690B9A">
        <w:rPr>
          <w:rFonts w:hint="eastAsia"/>
          <w:i/>
          <w:lang w:eastAsia="ko-KR"/>
        </w:rPr>
        <w:t xml:space="preserve">% gain in system level simulation. </w:t>
      </w:r>
    </w:p>
    <w:p w14:paraId="3ED1B7D5" w14:textId="77777777" w:rsidR="00236A95" w:rsidRDefault="00236A95" w:rsidP="00236A95">
      <w:pPr>
        <w:pStyle w:val="a5"/>
        <w:numPr>
          <w:ilvl w:val="1"/>
          <w:numId w:val="3"/>
        </w:numPr>
        <w:ind w:leftChars="0"/>
        <w:rPr>
          <w:i/>
          <w:lang w:eastAsia="ko-KR"/>
        </w:rPr>
      </w:pPr>
      <w:r>
        <w:rPr>
          <w:rFonts w:hint="eastAsia"/>
          <w:i/>
          <w:lang w:eastAsia="ko-KR"/>
        </w:rPr>
        <w:t>For configuration 2 (FD-</w:t>
      </w:r>
      <w:proofErr w:type="spellStart"/>
      <w:r>
        <w:rPr>
          <w:rFonts w:hint="eastAsia"/>
          <w:i/>
          <w:lang w:eastAsia="ko-KR"/>
        </w:rPr>
        <w:t>CDM</w:t>
      </w:r>
      <w:proofErr w:type="spellEnd"/>
      <w:r>
        <w:rPr>
          <w:rFonts w:hint="eastAsia"/>
          <w:i/>
          <w:lang w:eastAsia="ko-KR"/>
        </w:rPr>
        <w:t xml:space="preserve"> based </w:t>
      </w:r>
      <w:proofErr w:type="spellStart"/>
      <w:r>
        <w:rPr>
          <w:rFonts w:hint="eastAsia"/>
          <w:i/>
          <w:lang w:eastAsia="ko-KR"/>
        </w:rPr>
        <w:t>DMRS</w:t>
      </w:r>
      <w:proofErr w:type="spellEnd"/>
      <w:r>
        <w:rPr>
          <w:rFonts w:hint="eastAsia"/>
          <w:i/>
          <w:lang w:eastAsia="ko-KR"/>
        </w:rPr>
        <w:t xml:space="preserve">), 16 </w:t>
      </w:r>
      <w:proofErr w:type="spellStart"/>
      <w:r>
        <w:rPr>
          <w:rFonts w:hint="eastAsia"/>
          <w:i/>
          <w:lang w:eastAsia="ko-KR"/>
        </w:rPr>
        <w:t>PRB</w:t>
      </w:r>
      <w:proofErr w:type="spellEnd"/>
      <w:r>
        <w:rPr>
          <w:rFonts w:hint="eastAsia"/>
          <w:i/>
          <w:lang w:eastAsia="ko-KR"/>
        </w:rPr>
        <w:t xml:space="preserve"> </w:t>
      </w:r>
      <w:r>
        <w:rPr>
          <w:i/>
          <w:lang w:eastAsia="ko-KR"/>
        </w:rPr>
        <w:t>bundling</w:t>
      </w:r>
      <w:r>
        <w:rPr>
          <w:rFonts w:hint="eastAsia"/>
          <w:i/>
          <w:lang w:eastAsia="ko-KR"/>
        </w:rPr>
        <w:t xml:space="preserve"> showed up to 33% gain in link level simulation and 20% gain in system level simulation.</w:t>
      </w:r>
    </w:p>
    <w:p w14:paraId="1AB082A6" w14:textId="77777777" w:rsidR="00A0508D" w:rsidRPr="0096513B" w:rsidRDefault="00A0508D" w:rsidP="00A0508D">
      <w:pPr>
        <w:rPr>
          <w:b/>
        </w:rPr>
      </w:pPr>
      <w:r>
        <w:rPr>
          <w:b/>
          <w:i/>
          <w:u w:val="single"/>
        </w:rPr>
        <w:t>Proposals</w:t>
      </w:r>
      <w:r w:rsidRPr="0096513B">
        <w:rPr>
          <w:rFonts w:hint="eastAsia"/>
          <w:b/>
        </w:rPr>
        <w:t xml:space="preserve">: </w:t>
      </w:r>
    </w:p>
    <w:p w14:paraId="0090D9A0" w14:textId="77777777" w:rsidR="00A0508D" w:rsidRDefault="00A0508D" w:rsidP="00A0508D">
      <w:pPr>
        <w:pStyle w:val="a5"/>
        <w:numPr>
          <w:ilvl w:val="0"/>
          <w:numId w:val="3"/>
        </w:numPr>
        <w:ind w:leftChars="0"/>
        <w:rPr>
          <w:i/>
          <w:lang w:eastAsia="ko-KR"/>
        </w:rPr>
      </w:pPr>
      <w:r>
        <w:rPr>
          <w:rFonts w:hint="eastAsia"/>
          <w:i/>
          <w:lang w:eastAsia="ko-KR"/>
        </w:rPr>
        <w:t xml:space="preserve">NR supports explicit indication of </w:t>
      </w:r>
      <w:proofErr w:type="spellStart"/>
      <w:r>
        <w:rPr>
          <w:rFonts w:hint="eastAsia"/>
          <w:i/>
          <w:lang w:eastAsia="ko-KR"/>
        </w:rPr>
        <w:t>PRB</w:t>
      </w:r>
      <w:proofErr w:type="spellEnd"/>
      <w:r>
        <w:rPr>
          <w:rFonts w:hint="eastAsia"/>
          <w:i/>
          <w:lang w:eastAsia="ko-KR"/>
        </w:rPr>
        <w:t xml:space="preserve"> bundling size with following details:</w:t>
      </w:r>
    </w:p>
    <w:p w14:paraId="4FF96EE5" w14:textId="0D7E6E33" w:rsidR="00A0508D" w:rsidRPr="00AD67B6" w:rsidRDefault="00A0508D" w:rsidP="00A0508D">
      <w:pPr>
        <w:pStyle w:val="a5"/>
        <w:numPr>
          <w:ilvl w:val="1"/>
          <w:numId w:val="3"/>
        </w:numPr>
        <w:ind w:leftChars="0"/>
        <w:rPr>
          <w:i/>
          <w:lang w:eastAsia="ko-KR"/>
        </w:rPr>
      </w:pPr>
      <w:proofErr w:type="spellStart"/>
      <w:r>
        <w:rPr>
          <w:rFonts w:hint="eastAsia"/>
          <w:i/>
          <w:lang w:eastAsia="ko-KR"/>
        </w:rPr>
        <w:t>RRC</w:t>
      </w:r>
      <w:proofErr w:type="spellEnd"/>
      <w:r>
        <w:rPr>
          <w:rFonts w:hint="eastAsia"/>
          <w:i/>
          <w:lang w:eastAsia="ko-KR"/>
        </w:rPr>
        <w:t xml:space="preserve"> based candidate configuration among possible options in Case 1</w:t>
      </w:r>
      <w:r w:rsidR="00236A95">
        <w:rPr>
          <w:rFonts w:hint="eastAsia"/>
          <w:i/>
          <w:lang w:eastAsia="ko-KR"/>
        </w:rPr>
        <w:t xml:space="preserve"> (</w:t>
      </w:r>
      <w:proofErr w:type="spellStart"/>
      <w:r w:rsidR="00236A95">
        <w:rPr>
          <w:rFonts w:hint="eastAsia"/>
          <w:i/>
          <w:lang w:eastAsia="ko-KR"/>
        </w:rPr>
        <w:t>PRB</w:t>
      </w:r>
      <w:proofErr w:type="spellEnd"/>
      <w:r w:rsidR="00236A95">
        <w:rPr>
          <w:rFonts w:hint="eastAsia"/>
          <w:i/>
          <w:lang w:eastAsia="ko-KR"/>
        </w:rPr>
        <w:t xml:space="preserve"> size value based bundling)</w:t>
      </w:r>
      <w:r>
        <w:rPr>
          <w:rFonts w:hint="eastAsia"/>
          <w:i/>
          <w:lang w:eastAsia="ko-KR"/>
        </w:rPr>
        <w:t xml:space="preserve"> and Case 2</w:t>
      </w:r>
      <w:r w:rsidR="00236A95">
        <w:rPr>
          <w:rFonts w:hint="eastAsia"/>
          <w:i/>
          <w:lang w:eastAsia="ko-KR"/>
        </w:rPr>
        <w:t xml:space="preserve"> (</w:t>
      </w:r>
      <w:proofErr w:type="spellStart"/>
      <w:r w:rsidR="00236A95">
        <w:rPr>
          <w:rFonts w:hint="eastAsia"/>
          <w:i/>
          <w:lang w:eastAsia="ko-KR"/>
        </w:rPr>
        <w:t>PRB</w:t>
      </w:r>
      <w:proofErr w:type="spellEnd"/>
      <w:r w:rsidR="00236A95">
        <w:rPr>
          <w:rFonts w:hint="eastAsia"/>
          <w:i/>
          <w:lang w:eastAsia="ko-KR"/>
        </w:rPr>
        <w:t xml:space="preserve"> bundling based on consecutively scheduled bandwidth)</w:t>
      </w:r>
      <w:r>
        <w:rPr>
          <w:rFonts w:hint="eastAsia"/>
          <w:i/>
          <w:lang w:eastAsia="ko-KR"/>
        </w:rPr>
        <w:t>.</w:t>
      </w:r>
    </w:p>
    <w:p w14:paraId="041B3A10" w14:textId="69854787" w:rsidR="00A0508D" w:rsidRDefault="00A0508D" w:rsidP="00A0508D">
      <w:pPr>
        <w:pStyle w:val="a5"/>
        <w:numPr>
          <w:ilvl w:val="0"/>
          <w:numId w:val="3"/>
        </w:numPr>
        <w:ind w:leftChars="0"/>
        <w:rPr>
          <w:i/>
          <w:lang w:eastAsia="ko-KR"/>
        </w:rPr>
      </w:pPr>
      <w:r>
        <w:rPr>
          <w:rFonts w:hint="eastAsia"/>
          <w:i/>
          <w:lang w:eastAsia="ko-KR"/>
        </w:rPr>
        <w:t>For Case 1</w:t>
      </w:r>
      <w:r w:rsidR="00236A95">
        <w:rPr>
          <w:rFonts w:hint="eastAsia"/>
          <w:i/>
          <w:lang w:eastAsia="ko-KR"/>
        </w:rPr>
        <w:t xml:space="preserve"> </w:t>
      </w:r>
      <w:r w:rsidR="00236A95">
        <w:rPr>
          <w:rFonts w:hint="eastAsia"/>
          <w:i/>
          <w:lang w:eastAsia="ko-KR"/>
        </w:rPr>
        <w:t>(</w:t>
      </w:r>
      <w:proofErr w:type="spellStart"/>
      <w:r w:rsidR="00236A95">
        <w:rPr>
          <w:rFonts w:hint="eastAsia"/>
          <w:i/>
          <w:lang w:eastAsia="ko-KR"/>
        </w:rPr>
        <w:t>PRB</w:t>
      </w:r>
      <w:proofErr w:type="spellEnd"/>
      <w:r w:rsidR="00236A95">
        <w:rPr>
          <w:rFonts w:hint="eastAsia"/>
          <w:i/>
          <w:lang w:eastAsia="ko-KR"/>
        </w:rPr>
        <w:t xml:space="preserve"> size value based bundling)</w:t>
      </w:r>
      <w:r>
        <w:rPr>
          <w:rFonts w:hint="eastAsia"/>
          <w:i/>
          <w:lang w:eastAsia="ko-KR"/>
        </w:rPr>
        <w:t xml:space="preserve">, </w:t>
      </w:r>
    </w:p>
    <w:p w14:paraId="238F1F4D" w14:textId="77777777" w:rsidR="00A0508D" w:rsidRDefault="00A0508D" w:rsidP="00A0508D">
      <w:pPr>
        <w:pStyle w:val="a5"/>
        <w:numPr>
          <w:ilvl w:val="1"/>
          <w:numId w:val="3"/>
        </w:numPr>
        <w:ind w:leftChars="0"/>
        <w:rPr>
          <w:i/>
          <w:lang w:eastAsia="ko-KR"/>
        </w:rPr>
      </w:pPr>
      <w:r>
        <w:rPr>
          <w:rFonts w:hint="eastAsia"/>
          <w:i/>
          <w:lang w:eastAsia="ko-KR"/>
        </w:rPr>
        <w:t xml:space="preserve">1 </w:t>
      </w:r>
      <w:proofErr w:type="spellStart"/>
      <w:r>
        <w:rPr>
          <w:rFonts w:hint="eastAsia"/>
          <w:i/>
          <w:lang w:eastAsia="ko-KR"/>
        </w:rPr>
        <w:t>PRB</w:t>
      </w:r>
      <w:proofErr w:type="spellEnd"/>
      <w:r>
        <w:rPr>
          <w:rFonts w:hint="eastAsia"/>
          <w:i/>
          <w:lang w:eastAsia="ko-KR"/>
        </w:rPr>
        <w:t xml:space="preserve"> based precoding granularity is not supported.</w:t>
      </w:r>
    </w:p>
    <w:p w14:paraId="44B09C3F" w14:textId="77777777" w:rsidR="00A0508D" w:rsidRDefault="00A0508D" w:rsidP="00A0508D">
      <w:pPr>
        <w:pStyle w:val="a5"/>
        <w:numPr>
          <w:ilvl w:val="1"/>
          <w:numId w:val="3"/>
        </w:numPr>
        <w:ind w:leftChars="0"/>
        <w:rPr>
          <w:i/>
          <w:lang w:eastAsia="ko-KR"/>
        </w:rPr>
      </w:pPr>
      <w:proofErr w:type="spellStart"/>
      <w:r>
        <w:rPr>
          <w:rFonts w:hint="eastAsia"/>
          <w:i/>
          <w:lang w:eastAsia="ko-KR"/>
        </w:rPr>
        <w:t>PRB</w:t>
      </w:r>
      <w:proofErr w:type="spellEnd"/>
      <w:r>
        <w:rPr>
          <w:rFonts w:hint="eastAsia"/>
          <w:i/>
          <w:lang w:eastAsia="ko-KR"/>
        </w:rPr>
        <w:t xml:space="preserve"> bundling with </w:t>
      </w:r>
      <w:r w:rsidRPr="00321C73">
        <w:rPr>
          <w:rFonts w:hint="eastAsia"/>
          <w:i/>
          <w:lang w:eastAsia="ko-KR"/>
        </w:rPr>
        <w:t xml:space="preserve">8 </w:t>
      </w:r>
      <w:r>
        <w:rPr>
          <w:rFonts w:hint="eastAsia"/>
          <w:i/>
          <w:lang w:eastAsia="ko-KR"/>
        </w:rPr>
        <w:t xml:space="preserve">and 16 </w:t>
      </w:r>
      <w:proofErr w:type="spellStart"/>
      <w:r w:rsidRPr="00321C73">
        <w:rPr>
          <w:rFonts w:hint="eastAsia"/>
          <w:i/>
          <w:lang w:eastAsia="ko-KR"/>
        </w:rPr>
        <w:t>PRBs</w:t>
      </w:r>
      <w:proofErr w:type="spellEnd"/>
      <w:r>
        <w:rPr>
          <w:rFonts w:hint="eastAsia"/>
          <w:i/>
          <w:lang w:eastAsia="ko-KR"/>
        </w:rPr>
        <w:t xml:space="preserve"> shall be additionally supported</w:t>
      </w:r>
      <w:r w:rsidRPr="00321C73">
        <w:rPr>
          <w:rFonts w:hint="eastAsia"/>
          <w:i/>
          <w:lang w:eastAsia="ko-KR"/>
        </w:rPr>
        <w:t>.</w:t>
      </w:r>
    </w:p>
    <w:p w14:paraId="45CD496B" w14:textId="77777777" w:rsidR="00F95FF7" w:rsidRDefault="00F95FF7" w:rsidP="00F95FF7">
      <w:pPr>
        <w:pStyle w:val="a5"/>
        <w:numPr>
          <w:ilvl w:val="0"/>
          <w:numId w:val="3"/>
        </w:numPr>
        <w:ind w:leftChars="0"/>
        <w:rPr>
          <w:i/>
          <w:lang w:eastAsia="ko-KR"/>
        </w:rPr>
      </w:pPr>
      <w:r>
        <w:rPr>
          <w:rFonts w:hint="eastAsia"/>
          <w:i/>
          <w:lang w:eastAsia="ko-KR"/>
        </w:rPr>
        <w:t xml:space="preserve">For </w:t>
      </w:r>
      <w:proofErr w:type="spellStart"/>
      <w:r>
        <w:rPr>
          <w:rFonts w:hint="eastAsia"/>
          <w:i/>
          <w:lang w:eastAsia="ko-KR"/>
        </w:rPr>
        <w:t>RRC</w:t>
      </w:r>
      <w:proofErr w:type="spellEnd"/>
      <w:r>
        <w:rPr>
          <w:rFonts w:hint="eastAsia"/>
          <w:i/>
          <w:lang w:eastAsia="ko-KR"/>
        </w:rPr>
        <w:t xml:space="preserve"> based </w:t>
      </w:r>
      <w:proofErr w:type="spellStart"/>
      <w:r>
        <w:rPr>
          <w:rFonts w:hint="eastAsia"/>
          <w:i/>
          <w:lang w:eastAsia="ko-KR"/>
        </w:rPr>
        <w:t>PRB</w:t>
      </w:r>
      <w:proofErr w:type="spellEnd"/>
      <w:r>
        <w:rPr>
          <w:rFonts w:hint="eastAsia"/>
          <w:i/>
          <w:lang w:eastAsia="ko-KR"/>
        </w:rPr>
        <w:t xml:space="preserve"> bundling support, </w:t>
      </w:r>
    </w:p>
    <w:p w14:paraId="6F866F20" w14:textId="77777777" w:rsidR="00F95FF7" w:rsidRDefault="00F95FF7" w:rsidP="00F95FF7">
      <w:pPr>
        <w:pStyle w:val="a5"/>
        <w:numPr>
          <w:ilvl w:val="1"/>
          <w:numId w:val="3"/>
        </w:numPr>
        <w:ind w:leftChars="0"/>
        <w:rPr>
          <w:i/>
          <w:lang w:eastAsia="ko-KR"/>
        </w:rPr>
      </w:pPr>
      <w:proofErr w:type="spellStart"/>
      <w:r>
        <w:rPr>
          <w:rFonts w:hint="eastAsia"/>
          <w:i/>
          <w:lang w:eastAsia="ko-KR"/>
        </w:rPr>
        <w:t>RRC</w:t>
      </w:r>
      <w:proofErr w:type="spellEnd"/>
      <w:r>
        <w:rPr>
          <w:rFonts w:hint="eastAsia"/>
          <w:i/>
          <w:lang w:eastAsia="ko-KR"/>
        </w:rPr>
        <w:t xml:space="preserve"> configuration between 2 </w:t>
      </w:r>
      <w:proofErr w:type="spellStart"/>
      <w:r>
        <w:rPr>
          <w:rFonts w:hint="eastAsia"/>
          <w:i/>
          <w:lang w:eastAsia="ko-KR"/>
        </w:rPr>
        <w:t>PRB</w:t>
      </w:r>
      <w:proofErr w:type="spellEnd"/>
      <w:r>
        <w:rPr>
          <w:rFonts w:hint="eastAsia"/>
          <w:i/>
          <w:lang w:eastAsia="ko-KR"/>
        </w:rPr>
        <w:t xml:space="preserve"> and </w:t>
      </w:r>
      <w:proofErr w:type="spellStart"/>
      <w:r>
        <w:rPr>
          <w:rFonts w:hint="eastAsia"/>
          <w:i/>
          <w:lang w:eastAsia="ko-KR"/>
        </w:rPr>
        <w:t>PRG</w:t>
      </w:r>
      <w:proofErr w:type="spellEnd"/>
      <w:r>
        <w:rPr>
          <w:rFonts w:hint="eastAsia"/>
          <w:i/>
          <w:lang w:eastAsia="ko-KR"/>
        </w:rPr>
        <w:t xml:space="preserve"> size according to bandwidth part size should be supported.</w:t>
      </w:r>
    </w:p>
    <w:p w14:paraId="136215FD" w14:textId="77777777" w:rsidR="00F95FF7" w:rsidRDefault="00F95FF7" w:rsidP="00F95FF7">
      <w:pPr>
        <w:pStyle w:val="a5"/>
        <w:numPr>
          <w:ilvl w:val="1"/>
          <w:numId w:val="3"/>
        </w:numPr>
        <w:ind w:leftChars="0"/>
        <w:rPr>
          <w:i/>
          <w:lang w:eastAsia="ko-KR"/>
        </w:rPr>
      </w:pPr>
      <w:proofErr w:type="spellStart"/>
      <w:r w:rsidRPr="00F95FF7">
        <w:rPr>
          <w:i/>
          <w:lang w:eastAsia="ko-KR"/>
        </w:rPr>
        <w:t>PRG</w:t>
      </w:r>
      <w:proofErr w:type="spellEnd"/>
      <w:r w:rsidRPr="00F95FF7">
        <w:rPr>
          <w:i/>
          <w:lang w:eastAsia="ko-KR"/>
        </w:rPr>
        <w:t xml:space="preserve"> size which is smaller than </w:t>
      </w:r>
      <w:proofErr w:type="spellStart"/>
      <w:r w:rsidRPr="00F95FF7">
        <w:rPr>
          <w:i/>
          <w:lang w:eastAsia="ko-KR"/>
        </w:rPr>
        <w:t>subband</w:t>
      </w:r>
      <w:proofErr w:type="spellEnd"/>
      <w:r w:rsidRPr="00F95FF7">
        <w:rPr>
          <w:i/>
          <w:lang w:eastAsia="ko-KR"/>
        </w:rPr>
        <w:t xml:space="preserve"> and </w:t>
      </w:r>
      <w:proofErr w:type="spellStart"/>
      <w:r w:rsidRPr="00F95FF7">
        <w:rPr>
          <w:i/>
          <w:lang w:eastAsia="ko-KR"/>
        </w:rPr>
        <w:t>RBG</w:t>
      </w:r>
      <w:proofErr w:type="spellEnd"/>
      <w:r w:rsidRPr="00F95FF7">
        <w:rPr>
          <w:i/>
          <w:lang w:eastAsia="ko-KR"/>
        </w:rPr>
        <w:t xml:space="preserve"> size should not be introduced</w:t>
      </w:r>
      <w:r>
        <w:rPr>
          <w:rFonts w:hint="eastAsia"/>
          <w:i/>
          <w:lang w:eastAsia="ko-KR"/>
        </w:rPr>
        <w:t xml:space="preserve"> in NR</w:t>
      </w:r>
      <w:r w:rsidRPr="00F95FF7">
        <w:rPr>
          <w:i/>
          <w:lang w:eastAsia="ko-KR"/>
        </w:rPr>
        <w:t>.</w:t>
      </w:r>
    </w:p>
    <w:p w14:paraId="4C599883" w14:textId="77777777" w:rsidR="00F86F7B" w:rsidRPr="0026674F" w:rsidRDefault="00F86F7B" w:rsidP="00F86F7B">
      <w:pPr>
        <w:pStyle w:val="1"/>
        <w:numPr>
          <w:ilvl w:val="0"/>
          <w:numId w:val="0"/>
        </w:numPr>
        <w:ind w:left="799" w:hanging="799"/>
        <w:rPr>
          <w:b/>
        </w:rPr>
      </w:pPr>
      <w:r w:rsidRPr="0026674F">
        <w:rPr>
          <w:rFonts w:hint="eastAsia"/>
          <w:b/>
        </w:rPr>
        <w:t>References</w:t>
      </w:r>
    </w:p>
    <w:p w14:paraId="2CBA1906" w14:textId="77777777" w:rsidR="007367DD" w:rsidRDefault="007367DD" w:rsidP="007367DD">
      <w:pPr>
        <w:pStyle w:val="2222"/>
        <w:numPr>
          <w:ilvl w:val="0"/>
          <w:numId w:val="2"/>
        </w:numPr>
        <w:spacing w:after="120" w:line="288" w:lineRule="auto"/>
        <w:ind w:left="357" w:firstLineChars="0" w:hanging="357"/>
        <w:rPr>
          <w:rFonts w:cs="Times New Roman"/>
          <w:lang w:eastAsia="ko-KR"/>
        </w:rPr>
      </w:pPr>
      <w:r w:rsidRPr="00A11E8D">
        <w:rPr>
          <w:rFonts w:cs="Times New Roman"/>
          <w:lang w:eastAsia="ko-KR"/>
        </w:rPr>
        <w:t>RP-1</w:t>
      </w:r>
      <w:r>
        <w:rPr>
          <w:rFonts w:cs="Times New Roman" w:hint="eastAsia"/>
          <w:lang w:eastAsia="ko-KR"/>
        </w:rPr>
        <w:t>70847</w:t>
      </w:r>
      <w:r w:rsidRPr="00A11E8D">
        <w:rPr>
          <w:rFonts w:cs="Times New Roman"/>
          <w:lang w:eastAsia="ko-KR"/>
        </w:rPr>
        <w:t xml:space="preserve">, </w:t>
      </w:r>
      <w:r>
        <w:rPr>
          <w:rFonts w:cs="Times New Roman"/>
          <w:lang w:eastAsia="ko-KR"/>
        </w:rPr>
        <w:t>“</w:t>
      </w:r>
      <w:r w:rsidRPr="00A11E8D">
        <w:rPr>
          <w:rFonts w:cs="Times New Roman"/>
          <w:lang w:eastAsia="ko-KR"/>
        </w:rPr>
        <w:t xml:space="preserve">New </w:t>
      </w:r>
      <w:proofErr w:type="spellStart"/>
      <w:r>
        <w:rPr>
          <w:rFonts w:cs="Times New Roman" w:hint="eastAsia"/>
          <w:lang w:eastAsia="ko-KR"/>
        </w:rPr>
        <w:t>WID</w:t>
      </w:r>
      <w:proofErr w:type="spellEnd"/>
      <w:r w:rsidRPr="00A11E8D">
        <w:rPr>
          <w:rFonts w:cs="Times New Roman"/>
          <w:lang w:eastAsia="ko-KR"/>
        </w:rPr>
        <w:t xml:space="preserve"> on New Radio Access Technology</w:t>
      </w:r>
      <w:r>
        <w:rPr>
          <w:rFonts w:cs="Times New Roman"/>
          <w:lang w:eastAsia="ko-KR"/>
        </w:rPr>
        <w:t>”, NTT DOCOMO</w:t>
      </w:r>
    </w:p>
    <w:p w14:paraId="4CAB2527" w14:textId="19E83696" w:rsidR="001B30FA" w:rsidRPr="004121C8" w:rsidRDefault="001B30FA" w:rsidP="001B30FA">
      <w:pPr>
        <w:pStyle w:val="2222"/>
        <w:numPr>
          <w:ilvl w:val="0"/>
          <w:numId w:val="2"/>
        </w:numPr>
        <w:spacing w:after="120" w:line="288" w:lineRule="auto"/>
        <w:ind w:left="357" w:firstLineChars="0" w:hanging="357"/>
      </w:pPr>
      <w:proofErr w:type="spellStart"/>
      <w:r>
        <w:rPr>
          <w:rFonts w:cs="Times New Roman"/>
          <w:lang w:eastAsia="ko-KR"/>
        </w:rPr>
        <w:t>3GPP</w:t>
      </w:r>
      <w:proofErr w:type="spellEnd"/>
      <w:r>
        <w:rPr>
          <w:rFonts w:cs="Times New Roman"/>
          <w:lang w:eastAsia="ko-KR"/>
        </w:rPr>
        <w:t xml:space="preserve"> TSG </w:t>
      </w:r>
      <w:proofErr w:type="spellStart"/>
      <w:r>
        <w:rPr>
          <w:rFonts w:cs="Times New Roman"/>
          <w:lang w:eastAsia="ko-KR"/>
        </w:rPr>
        <w:t>RAN1</w:t>
      </w:r>
      <w:proofErr w:type="spellEnd"/>
      <w:r>
        <w:rPr>
          <w:rFonts w:cs="Times New Roman" w:hint="eastAsia"/>
          <w:lang w:eastAsia="ko-KR"/>
        </w:rPr>
        <w:t xml:space="preserve"> NR Ad-Hoc #2</w:t>
      </w:r>
      <w:r>
        <w:rPr>
          <w:rFonts w:cs="Times New Roman"/>
          <w:lang w:eastAsia="ko-KR"/>
        </w:rPr>
        <w:t>, Chairman’s Note</w:t>
      </w:r>
    </w:p>
    <w:p w14:paraId="17478D39" w14:textId="77777777" w:rsidR="00877BA8" w:rsidRPr="00877BA8" w:rsidRDefault="004121C8" w:rsidP="00A0508D">
      <w:pPr>
        <w:pStyle w:val="2222"/>
        <w:numPr>
          <w:ilvl w:val="0"/>
          <w:numId w:val="2"/>
        </w:numPr>
        <w:spacing w:after="120" w:line="288" w:lineRule="auto"/>
        <w:ind w:left="357" w:firstLineChars="0" w:hanging="357"/>
      </w:pPr>
      <w:proofErr w:type="spellStart"/>
      <w:r>
        <w:rPr>
          <w:rFonts w:cs="Times New Roman"/>
          <w:lang w:eastAsia="ko-KR"/>
        </w:rPr>
        <w:t>3GPP</w:t>
      </w:r>
      <w:proofErr w:type="spellEnd"/>
      <w:r>
        <w:rPr>
          <w:rFonts w:cs="Times New Roman"/>
          <w:lang w:eastAsia="ko-KR"/>
        </w:rPr>
        <w:t xml:space="preserve"> TSG </w:t>
      </w:r>
      <w:proofErr w:type="spellStart"/>
      <w:r>
        <w:rPr>
          <w:rFonts w:cs="Times New Roman"/>
          <w:lang w:eastAsia="ko-KR"/>
        </w:rPr>
        <w:t>RAN1</w:t>
      </w:r>
      <w:r>
        <w:rPr>
          <w:rFonts w:cs="Times New Roman" w:hint="eastAsia"/>
          <w:lang w:eastAsia="ko-KR"/>
        </w:rPr>
        <w:t>#90</w:t>
      </w:r>
      <w:proofErr w:type="spellEnd"/>
      <w:r>
        <w:rPr>
          <w:rFonts w:cs="Times New Roman"/>
          <w:lang w:eastAsia="ko-KR"/>
        </w:rPr>
        <w:t>, Chairman’s Note</w:t>
      </w:r>
    </w:p>
    <w:p w14:paraId="2B41CA2F" w14:textId="6648F79D" w:rsidR="004B60CC" w:rsidRPr="007D2394" w:rsidRDefault="00877BA8" w:rsidP="00A0508D">
      <w:pPr>
        <w:pStyle w:val="2222"/>
        <w:numPr>
          <w:ilvl w:val="0"/>
          <w:numId w:val="2"/>
        </w:numPr>
        <w:spacing w:after="120" w:line="288" w:lineRule="auto"/>
        <w:ind w:left="357" w:firstLineChars="0" w:hanging="357"/>
      </w:pPr>
      <w:proofErr w:type="spellStart"/>
      <w:r>
        <w:rPr>
          <w:rFonts w:cs="Times New Roman" w:hint="eastAsia"/>
          <w:lang w:eastAsia="ko-KR"/>
        </w:rPr>
        <w:t>DMRS</w:t>
      </w:r>
      <w:proofErr w:type="spellEnd"/>
      <w:r>
        <w:rPr>
          <w:rFonts w:cs="Times New Roman" w:hint="eastAsia"/>
          <w:lang w:eastAsia="ko-KR"/>
        </w:rPr>
        <w:t xml:space="preserve"> contribution</w:t>
      </w:r>
      <w:r w:rsidR="004B60CC">
        <w:rPr>
          <w:rFonts w:cs="Times New Roman"/>
          <w:lang w:eastAsia="ko-KR"/>
        </w:rPr>
        <w:t>.</w:t>
      </w:r>
    </w:p>
    <w:p w14:paraId="466440DD" w14:textId="57681FD4" w:rsidR="007D2394" w:rsidRDefault="007D2394" w:rsidP="007D2394">
      <w:pPr>
        <w:pStyle w:val="2222"/>
        <w:spacing w:after="120" w:line="288" w:lineRule="auto"/>
        <w:ind w:firstLineChars="0" w:firstLine="0"/>
        <w:rPr>
          <w:rFonts w:cs="Times New Roman"/>
          <w:lang w:eastAsia="ko-KR"/>
        </w:rPr>
      </w:pPr>
      <w:r>
        <w:rPr>
          <w:rFonts w:cs="Times New Roman"/>
          <w:lang w:eastAsia="ko-KR"/>
        </w:rPr>
        <w:br w:type="page"/>
      </w:r>
    </w:p>
    <w:p w14:paraId="5099E7D9" w14:textId="77777777" w:rsidR="007D2394" w:rsidRPr="009E35C0" w:rsidRDefault="007D2394" w:rsidP="007D2394">
      <w:pPr>
        <w:pStyle w:val="2222"/>
        <w:spacing w:after="120" w:line="288" w:lineRule="auto"/>
        <w:ind w:firstLineChars="0" w:firstLine="0"/>
      </w:pPr>
    </w:p>
    <w:p w14:paraId="40C2FDD6" w14:textId="16CD72D0" w:rsidR="00814680" w:rsidRDefault="00814680" w:rsidP="009E35C0">
      <w:pPr>
        <w:pStyle w:val="1"/>
        <w:numPr>
          <w:ilvl w:val="0"/>
          <w:numId w:val="0"/>
        </w:numPr>
        <w:ind w:left="799" w:hanging="799"/>
        <w:rPr>
          <w:b/>
        </w:rPr>
      </w:pPr>
      <w:r w:rsidRPr="009E35C0">
        <w:rPr>
          <w:b/>
        </w:rPr>
        <w:t>Appendix</w:t>
      </w:r>
      <w:r w:rsidR="002B43E8">
        <w:rPr>
          <w:rFonts w:hint="eastAsia"/>
          <w:b/>
        </w:rPr>
        <w:t xml:space="preserve"> I</w:t>
      </w:r>
      <w:r>
        <w:rPr>
          <w:rFonts w:hint="eastAsia"/>
          <w:b/>
        </w:rPr>
        <w:t>: LLS evaluation assumptions</w:t>
      </w:r>
    </w:p>
    <w:tbl>
      <w:tblPr>
        <w:tblW w:w="9072" w:type="dxa"/>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28"/>
        <w:gridCol w:w="6344"/>
      </w:tblGrid>
      <w:tr w:rsidR="008062E7" w14:paraId="39BE21C3" w14:textId="77777777" w:rsidTr="008430F6">
        <w:trPr>
          <w:trHeight w:val="20"/>
        </w:trPr>
        <w:tc>
          <w:tcPr>
            <w:tcW w:w="27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15" w:type="dxa"/>
              <w:left w:w="107" w:type="dxa"/>
              <w:bottom w:w="0" w:type="dxa"/>
              <w:right w:w="107" w:type="dxa"/>
            </w:tcMar>
            <w:vAlign w:val="center"/>
          </w:tcPr>
          <w:p w14:paraId="2FFD5792" w14:textId="2414FB16" w:rsidR="008062E7" w:rsidRPr="008430F6" w:rsidRDefault="008430F6" w:rsidP="008430F6">
            <w:pPr>
              <w:rPr>
                <w:rFonts w:eastAsia="MS Mincho"/>
                <w:lang w:eastAsia="ja-JP"/>
              </w:rPr>
            </w:pPr>
            <w:r w:rsidRPr="008430F6">
              <w:rPr>
                <w:rFonts w:eastAsia="MS Mincho" w:hint="eastAsia"/>
                <w:lang w:eastAsia="ja-JP"/>
              </w:rPr>
              <w:t xml:space="preserve">Parameters </w:t>
            </w:r>
          </w:p>
        </w:tc>
        <w:tc>
          <w:tcPr>
            <w:tcW w:w="63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15" w:type="dxa"/>
              <w:left w:w="107" w:type="dxa"/>
              <w:bottom w:w="0" w:type="dxa"/>
              <w:right w:w="107" w:type="dxa"/>
            </w:tcMar>
            <w:vAlign w:val="center"/>
          </w:tcPr>
          <w:p w14:paraId="251535D0" w14:textId="69D7DD80" w:rsidR="008062E7" w:rsidRPr="008430F6" w:rsidRDefault="008430F6" w:rsidP="008430F6">
            <w:pPr>
              <w:rPr>
                <w:rFonts w:eastAsia="MS Mincho"/>
                <w:lang w:eastAsia="ja-JP"/>
              </w:rPr>
            </w:pPr>
            <w:r w:rsidRPr="008430F6">
              <w:rPr>
                <w:rFonts w:eastAsia="MS Mincho" w:hint="eastAsia"/>
                <w:lang w:eastAsia="ja-JP"/>
              </w:rPr>
              <w:t>Values</w:t>
            </w:r>
          </w:p>
        </w:tc>
      </w:tr>
      <w:tr w:rsidR="00814680" w14:paraId="0A406461" w14:textId="77777777" w:rsidTr="00814680">
        <w:trPr>
          <w:trHeight w:val="20"/>
        </w:trPr>
        <w:tc>
          <w:tcPr>
            <w:tcW w:w="2728"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425A9A51" w14:textId="77777777" w:rsidR="00814680" w:rsidRDefault="00814680">
            <w:pPr>
              <w:pStyle w:val="ab"/>
              <w:spacing w:before="0" w:after="180" w:line="20" w:lineRule="atLeast"/>
              <w:rPr>
                <w:rFonts w:ascii="Times New Roman" w:hAnsi="Times New Roman" w:cs="Times New Roman"/>
              </w:rPr>
            </w:pPr>
            <w:r>
              <w:rPr>
                <w:rFonts w:ascii="Times New Roman" w:hAnsi="Times New Roman" w:cs="Times New Roman"/>
                <w:lang w:val="en-GB"/>
              </w:rPr>
              <w:t>Duplex</w:t>
            </w:r>
          </w:p>
        </w:tc>
        <w:tc>
          <w:tcPr>
            <w:tcW w:w="6344"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28DEE693" w14:textId="77777777" w:rsidR="00814680" w:rsidRDefault="00814680">
            <w:pPr>
              <w:pStyle w:val="ab"/>
              <w:spacing w:before="0" w:after="180" w:line="20" w:lineRule="atLeast"/>
              <w:rPr>
                <w:rFonts w:ascii="Times New Roman" w:hAnsi="Times New Roman" w:cs="Times New Roman"/>
              </w:rPr>
            </w:pPr>
            <w:proofErr w:type="spellStart"/>
            <w:r>
              <w:rPr>
                <w:rFonts w:ascii="Times New Roman" w:hAnsi="Times New Roman" w:cs="Times New Roman"/>
              </w:rPr>
              <w:t>FDD</w:t>
            </w:r>
            <w:proofErr w:type="spellEnd"/>
          </w:p>
        </w:tc>
      </w:tr>
      <w:tr w:rsidR="00814680" w14:paraId="1A386A6A" w14:textId="77777777" w:rsidTr="00814680">
        <w:trPr>
          <w:trHeight w:val="20"/>
        </w:trPr>
        <w:tc>
          <w:tcPr>
            <w:tcW w:w="2728"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6357A1F2" w14:textId="77777777" w:rsidR="00814680" w:rsidRDefault="00814680">
            <w:pPr>
              <w:pStyle w:val="ab"/>
              <w:spacing w:before="0" w:after="180" w:line="20" w:lineRule="atLeast"/>
              <w:rPr>
                <w:rFonts w:ascii="Times New Roman" w:hAnsi="Times New Roman" w:cs="Times New Roman"/>
              </w:rPr>
            </w:pPr>
            <w:r>
              <w:rPr>
                <w:rFonts w:ascii="Times New Roman" w:hAnsi="Times New Roman" w:cs="Times New Roman"/>
                <w:lang w:val="en-GB"/>
              </w:rPr>
              <w:t>Subcarrier spacing</w:t>
            </w:r>
          </w:p>
        </w:tc>
        <w:tc>
          <w:tcPr>
            <w:tcW w:w="6344"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33ECB069" w14:textId="77777777" w:rsidR="00814680" w:rsidRDefault="00814680">
            <w:pPr>
              <w:pStyle w:val="ab"/>
              <w:spacing w:before="0" w:after="180" w:line="20" w:lineRule="atLeast"/>
              <w:rPr>
                <w:rFonts w:ascii="Times New Roman" w:hAnsi="Times New Roman" w:cs="Times New Roman"/>
              </w:rPr>
            </w:pPr>
            <w:proofErr w:type="spellStart"/>
            <w:r>
              <w:rPr>
                <w:rFonts w:ascii="Times New Roman" w:hAnsi="Times New Roman" w:cs="Times New Roman"/>
                <w:lang w:val="en-GB"/>
              </w:rPr>
              <w:t>15kHz</w:t>
            </w:r>
            <w:proofErr w:type="spellEnd"/>
          </w:p>
        </w:tc>
      </w:tr>
      <w:tr w:rsidR="00814680" w14:paraId="02F56EE9" w14:textId="77777777" w:rsidTr="00814680">
        <w:trPr>
          <w:trHeight w:val="20"/>
        </w:trPr>
        <w:tc>
          <w:tcPr>
            <w:tcW w:w="2728"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015715D1" w14:textId="77777777" w:rsidR="00814680" w:rsidRDefault="00814680">
            <w:pPr>
              <w:pStyle w:val="ab"/>
              <w:spacing w:before="0" w:after="180" w:line="20" w:lineRule="atLeast"/>
              <w:rPr>
                <w:rFonts w:ascii="Times New Roman" w:hAnsi="Times New Roman" w:cs="Times New Roman"/>
              </w:rPr>
            </w:pPr>
            <w:r>
              <w:rPr>
                <w:rFonts w:ascii="Times New Roman" w:hAnsi="Times New Roman" w:cs="Times New Roman"/>
                <w:lang w:val="en-GB"/>
              </w:rPr>
              <w:t xml:space="preserve">Number of </w:t>
            </w:r>
            <w:proofErr w:type="spellStart"/>
            <w:r>
              <w:rPr>
                <w:rFonts w:ascii="Times New Roman" w:hAnsi="Times New Roman" w:cs="Times New Roman"/>
                <w:lang w:val="en-GB"/>
              </w:rPr>
              <w:t>TXRUs</w:t>
            </w:r>
            <w:proofErr w:type="spellEnd"/>
          </w:p>
        </w:tc>
        <w:tc>
          <w:tcPr>
            <w:tcW w:w="6344"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04EC93F9" w14:textId="77777777" w:rsidR="00814680" w:rsidRDefault="00814680">
            <w:pPr>
              <w:pStyle w:val="ab"/>
              <w:spacing w:before="0" w:after="180" w:line="20" w:lineRule="atLeast"/>
              <w:rPr>
                <w:rFonts w:ascii="Times New Roman" w:hAnsi="Times New Roman" w:cs="Times New Roman"/>
              </w:rPr>
            </w:pPr>
            <w:proofErr w:type="spellStart"/>
            <w:r>
              <w:rPr>
                <w:rFonts w:ascii="Times New Roman" w:hAnsi="Times New Roman" w:cs="Times New Roman"/>
                <w:lang w:val="en-GB"/>
              </w:rPr>
              <w:t>TRP</w:t>
            </w:r>
            <w:proofErr w:type="spellEnd"/>
            <w:r>
              <w:rPr>
                <w:rFonts w:ascii="Times New Roman" w:hAnsi="Times New Roman" w:cs="Times New Roman"/>
                <w:lang w:val="en-GB"/>
              </w:rPr>
              <w:t xml:space="preserve"> = 8, </w:t>
            </w:r>
            <w:proofErr w:type="spellStart"/>
            <w:r>
              <w:rPr>
                <w:rFonts w:ascii="Times New Roman" w:hAnsi="Times New Roman" w:cs="Times New Roman"/>
                <w:lang w:val="en-GB"/>
              </w:rPr>
              <w:t>UE</w:t>
            </w:r>
            <w:proofErr w:type="spellEnd"/>
            <w:r>
              <w:rPr>
                <w:rFonts w:ascii="Times New Roman" w:hAnsi="Times New Roman" w:cs="Times New Roman"/>
                <w:lang w:val="en-GB"/>
              </w:rPr>
              <w:t xml:space="preserve"> = 2</w:t>
            </w:r>
          </w:p>
        </w:tc>
      </w:tr>
      <w:tr w:rsidR="00814680" w14:paraId="45853A3C" w14:textId="77777777" w:rsidTr="00814680">
        <w:trPr>
          <w:trHeight w:val="115"/>
        </w:trPr>
        <w:tc>
          <w:tcPr>
            <w:tcW w:w="2728"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1CAC8925" w14:textId="77777777" w:rsidR="00814680" w:rsidRDefault="00814680">
            <w:pPr>
              <w:pStyle w:val="ab"/>
              <w:spacing w:before="0" w:after="180" w:line="115" w:lineRule="atLeast"/>
              <w:rPr>
                <w:rFonts w:ascii="Times New Roman" w:hAnsi="Times New Roman" w:cs="Times New Roman"/>
              </w:rPr>
            </w:pPr>
            <w:r>
              <w:rPr>
                <w:rFonts w:ascii="Times New Roman" w:hAnsi="Times New Roman" w:cs="Times New Roman"/>
                <w:lang w:val="en-GB"/>
              </w:rPr>
              <w:t>Transmission layers for data channel</w:t>
            </w:r>
          </w:p>
        </w:tc>
        <w:tc>
          <w:tcPr>
            <w:tcW w:w="6344"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22161DE2" w14:textId="77777777" w:rsidR="00814680" w:rsidRDefault="00814680">
            <w:pPr>
              <w:pStyle w:val="ab"/>
              <w:spacing w:before="0" w:after="180" w:line="115" w:lineRule="atLeast"/>
              <w:rPr>
                <w:rFonts w:ascii="Times New Roman" w:hAnsi="Times New Roman" w:cs="Times New Roman"/>
              </w:rPr>
            </w:pPr>
            <w:r>
              <w:rPr>
                <w:rFonts w:ascii="Times New Roman" w:hAnsi="Times New Roman" w:cs="Times New Roman"/>
              </w:rPr>
              <w:t>SU-</w:t>
            </w:r>
            <w:proofErr w:type="spellStart"/>
            <w:r>
              <w:rPr>
                <w:rFonts w:ascii="Times New Roman" w:hAnsi="Times New Roman" w:cs="Times New Roman"/>
              </w:rPr>
              <w:t>MIMO</w:t>
            </w:r>
            <w:proofErr w:type="spellEnd"/>
            <w:r>
              <w:rPr>
                <w:rFonts w:ascii="Times New Roman" w:hAnsi="Times New Roman" w:cs="Times New Roman"/>
              </w:rPr>
              <w:t xml:space="preserve"> with rank=1</w:t>
            </w:r>
          </w:p>
        </w:tc>
      </w:tr>
      <w:tr w:rsidR="00814680" w14:paraId="37FA2E19" w14:textId="77777777" w:rsidTr="00814680">
        <w:tc>
          <w:tcPr>
            <w:tcW w:w="2728"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2317EACD" w14:textId="77777777" w:rsidR="00814680" w:rsidRDefault="00814680">
            <w:pPr>
              <w:pStyle w:val="ab"/>
              <w:spacing w:before="0" w:after="180"/>
              <w:rPr>
                <w:rFonts w:ascii="Times New Roman" w:hAnsi="Times New Roman" w:cs="Times New Roman"/>
              </w:rPr>
            </w:pPr>
            <w:r>
              <w:rPr>
                <w:rFonts w:ascii="Times New Roman" w:hAnsi="Times New Roman" w:cs="Times New Roman"/>
              </w:rPr>
              <w:t>Transmission scheme</w:t>
            </w:r>
          </w:p>
        </w:tc>
        <w:tc>
          <w:tcPr>
            <w:tcW w:w="6344"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679771EB" w14:textId="77777777" w:rsidR="00814680" w:rsidRDefault="00814680">
            <w:pPr>
              <w:pStyle w:val="ab"/>
              <w:spacing w:before="0" w:after="180"/>
              <w:rPr>
                <w:rFonts w:ascii="Times New Roman" w:hAnsi="Times New Roman" w:cs="Times New Roman"/>
              </w:rPr>
            </w:pPr>
            <w:r>
              <w:rPr>
                <w:rFonts w:ascii="Times New Roman" w:hAnsi="Times New Roman" w:cs="Times New Roman"/>
              </w:rPr>
              <w:t>Codebook based precoding (Codebook-</w:t>
            </w:r>
            <w:proofErr w:type="spellStart"/>
            <w:r>
              <w:rPr>
                <w:rFonts w:ascii="Times New Roman" w:hAnsi="Times New Roman" w:cs="Times New Roman"/>
              </w:rPr>
              <w:t>Config</w:t>
            </w:r>
            <w:proofErr w:type="spellEnd"/>
            <w:r>
              <w:rPr>
                <w:rFonts w:ascii="Times New Roman" w:hAnsi="Times New Roman" w:cs="Times New Roman"/>
              </w:rPr>
              <w:t xml:space="preserve"> is set to ‘1’)</w:t>
            </w:r>
          </w:p>
        </w:tc>
      </w:tr>
      <w:tr w:rsidR="00814680" w14:paraId="64A10D02" w14:textId="77777777" w:rsidTr="00814680">
        <w:tc>
          <w:tcPr>
            <w:tcW w:w="2728"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13C733E0" w14:textId="77777777" w:rsidR="00814680" w:rsidRDefault="00814680">
            <w:pPr>
              <w:pStyle w:val="ab"/>
              <w:spacing w:before="0" w:after="180"/>
              <w:rPr>
                <w:rFonts w:ascii="Times New Roman" w:hAnsi="Times New Roman" w:cs="Times New Roman"/>
              </w:rPr>
            </w:pPr>
            <w:r>
              <w:rPr>
                <w:rFonts w:ascii="Times New Roman" w:hAnsi="Times New Roman" w:cs="Times New Roman"/>
              </w:rPr>
              <w:t>CSI feedback / Beam management scheme</w:t>
            </w:r>
          </w:p>
        </w:tc>
        <w:tc>
          <w:tcPr>
            <w:tcW w:w="6344"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5C1DD417" w14:textId="77777777" w:rsidR="00814680" w:rsidRDefault="00814680">
            <w:pPr>
              <w:pStyle w:val="ab"/>
              <w:spacing w:before="0" w:after="180"/>
              <w:ind w:left="284" w:hanging="284"/>
              <w:rPr>
                <w:rFonts w:ascii="Times New Roman" w:hAnsi="Times New Roman" w:cs="Times New Roman"/>
              </w:rPr>
            </w:pPr>
            <w:r>
              <w:rPr>
                <w:rFonts w:ascii="Arial" w:eastAsia="Arial" w:hAnsi="Arial" w:cs="Arial"/>
              </w:rPr>
              <w:t>•</w:t>
            </w:r>
            <w:r>
              <w:rPr>
                <w:rFonts w:ascii="Times New Roman" w:eastAsia="Arial" w:hAnsi="Times New Roman" w:cs="Times New Roman"/>
                <w:sz w:val="14"/>
                <w:szCs w:val="14"/>
              </w:rPr>
              <w:t xml:space="preserve">     </w:t>
            </w:r>
            <w:r>
              <w:rPr>
                <w:rFonts w:ascii="Times New Roman" w:hAnsi="Times New Roman" w:cs="Times New Roman"/>
              </w:rPr>
              <w:t>LTE CSI feedback (</w:t>
            </w:r>
            <w:proofErr w:type="spellStart"/>
            <w:r>
              <w:rPr>
                <w:rFonts w:ascii="Times New Roman" w:hAnsi="Times New Roman" w:cs="Times New Roman"/>
              </w:rPr>
              <w:t>CQI</w:t>
            </w:r>
            <w:proofErr w:type="spellEnd"/>
            <w:r>
              <w:rPr>
                <w:rFonts w:ascii="Times New Roman" w:hAnsi="Times New Roman" w:cs="Times New Roman"/>
              </w:rPr>
              <w:t xml:space="preserve">/PMI feedback with 5 </w:t>
            </w:r>
            <w:proofErr w:type="spellStart"/>
            <w:r>
              <w:rPr>
                <w:rFonts w:ascii="Times New Roman" w:hAnsi="Times New Roman" w:cs="Times New Roman"/>
              </w:rPr>
              <w:t>msec</w:t>
            </w:r>
            <w:proofErr w:type="spellEnd"/>
            <w:r>
              <w:rPr>
                <w:rFonts w:ascii="Times New Roman" w:hAnsi="Times New Roman" w:cs="Times New Roman"/>
              </w:rPr>
              <w:t xml:space="preserve"> periodicity of CSI-RS and 2 </w:t>
            </w:r>
            <w:proofErr w:type="spellStart"/>
            <w:r>
              <w:rPr>
                <w:rFonts w:ascii="Times New Roman" w:hAnsi="Times New Roman" w:cs="Times New Roman"/>
              </w:rPr>
              <w:t>msec</w:t>
            </w:r>
            <w:proofErr w:type="spellEnd"/>
            <w:r>
              <w:rPr>
                <w:rFonts w:ascii="Times New Roman" w:hAnsi="Times New Roman" w:cs="Times New Roman"/>
              </w:rPr>
              <w:t xml:space="preserve"> feedback delay)</w:t>
            </w:r>
          </w:p>
          <w:p w14:paraId="7F5E6DA3" w14:textId="77777777" w:rsidR="00814680" w:rsidRDefault="00814680">
            <w:pPr>
              <w:pStyle w:val="ab"/>
              <w:spacing w:before="0" w:after="180"/>
              <w:ind w:left="284" w:hanging="284"/>
              <w:rPr>
                <w:rFonts w:ascii="Times New Roman" w:hAnsi="Times New Roman" w:cs="Times New Roman"/>
              </w:rPr>
            </w:pPr>
            <w:r>
              <w:rPr>
                <w:rFonts w:ascii="Arial" w:eastAsia="Arial" w:hAnsi="Arial" w:cs="Arial"/>
              </w:rPr>
              <w:t>•</w:t>
            </w:r>
            <w:r>
              <w:rPr>
                <w:rFonts w:ascii="Times New Roman" w:eastAsia="Arial" w:hAnsi="Times New Roman" w:cs="Times New Roman"/>
                <w:sz w:val="14"/>
                <w:szCs w:val="14"/>
              </w:rPr>
              <w:t xml:space="preserve">     </w:t>
            </w:r>
            <w:r>
              <w:rPr>
                <w:rFonts w:ascii="Times New Roman" w:hAnsi="Times New Roman" w:cs="Times New Roman"/>
              </w:rPr>
              <w:t>For Beam management, s</w:t>
            </w:r>
            <w:r>
              <w:rPr>
                <w:rFonts w:ascii="Times New Roman" w:hAnsi="Times New Roman" w:cs="Times New Roman"/>
                <w:lang w:val="en-GB" w:eastAsia="ja-JP"/>
              </w:rPr>
              <w:t xml:space="preserve">elect the best beam pair among the limited set of </w:t>
            </w:r>
            <w:proofErr w:type="spellStart"/>
            <w:r>
              <w:rPr>
                <w:rFonts w:ascii="Times New Roman" w:hAnsi="Times New Roman" w:cs="Times New Roman"/>
                <w:lang w:val="en-GB" w:eastAsia="ja-JP"/>
              </w:rPr>
              <w:t>DFT</w:t>
            </w:r>
            <w:proofErr w:type="spellEnd"/>
            <w:r>
              <w:rPr>
                <w:rFonts w:ascii="Times New Roman" w:hAnsi="Times New Roman" w:cs="Times New Roman"/>
                <w:lang w:val="en-GB" w:eastAsia="ja-JP"/>
              </w:rPr>
              <w:t xml:space="preserve"> beams, based on the criteria of maximizing receive power after beamforming.</w:t>
            </w:r>
          </w:p>
        </w:tc>
      </w:tr>
      <w:tr w:rsidR="00814680" w14:paraId="7908EF6C" w14:textId="77777777" w:rsidTr="00814680">
        <w:tc>
          <w:tcPr>
            <w:tcW w:w="2728"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117CFD3E" w14:textId="77777777" w:rsidR="00814680" w:rsidRDefault="00814680">
            <w:pPr>
              <w:pStyle w:val="ab"/>
              <w:spacing w:before="0" w:after="180"/>
              <w:rPr>
                <w:rFonts w:ascii="Times New Roman" w:hAnsi="Times New Roman" w:cs="Times New Roman"/>
              </w:rPr>
            </w:pPr>
            <w:r>
              <w:rPr>
                <w:rFonts w:ascii="Times New Roman" w:hAnsi="Times New Roman" w:cs="Times New Roman"/>
              </w:rPr>
              <w:t>CW to layer mapping</w:t>
            </w:r>
          </w:p>
        </w:tc>
        <w:tc>
          <w:tcPr>
            <w:tcW w:w="6344"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030BDC23" w14:textId="77777777" w:rsidR="00814680" w:rsidRDefault="00814680">
            <w:pPr>
              <w:pStyle w:val="ab"/>
              <w:spacing w:before="0" w:after="180"/>
              <w:rPr>
                <w:rFonts w:ascii="Times New Roman" w:hAnsi="Times New Roman" w:cs="Times New Roman"/>
              </w:rPr>
            </w:pPr>
            <w:r>
              <w:rPr>
                <w:rFonts w:ascii="Times New Roman" w:hAnsi="Times New Roman" w:cs="Times New Roman"/>
              </w:rPr>
              <w:t>LTE CW to layer mapping</w:t>
            </w:r>
          </w:p>
        </w:tc>
      </w:tr>
      <w:tr w:rsidR="00814680" w14:paraId="3D437D1D" w14:textId="77777777" w:rsidTr="00814680">
        <w:trPr>
          <w:trHeight w:val="340"/>
        </w:trPr>
        <w:tc>
          <w:tcPr>
            <w:tcW w:w="2728"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66D5F1BA" w14:textId="77777777" w:rsidR="00814680" w:rsidRDefault="00814680">
            <w:pPr>
              <w:pStyle w:val="ab"/>
              <w:spacing w:before="0" w:after="180"/>
              <w:rPr>
                <w:rFonts w:ascii="Times New Roman" w:hAnsi="Times New Roman" w:cs="Times New Roman"/>
              </w:rPr>
            </w:pPr>
            <w:r>
              <w:rPr>
                <w:rFonts w:ascii="Times New Roman" w:hAnsi="Times New Roman" w:cs="Times New Roman"/>
              </w:rPr>
              <w:t>Data allocation</w:t>
            </w:r>
          </w:p>
        </w:tc>
        <w:tc>
          <w:tcPr>
            <w:tcW w:w="6344"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38A76821" w14:textId="08709679" w:rsidR="00814680" w:rsidRDefault="00814680">
            <w:pPr>
              <w:pStyle w:val="ab"/>
              <w:spacing w:before="0" w:after="180"/>
              <w:ind w:left="284" w:hanging="284"/>
              <w:rPr>
                <w:rFonts w:ascii="Times New Roman" w:hAnsi="Times New Roman" w:cs="Times New Roman"/>
              </w:rPr>
            </w:pPr>
            <w:r>
              <w:rPr>
                <w:rFonts w:ascii="Arial" w:eastAsia="Arial" w:hAnsi="Arial" w:cs="Arial"/>
              </w:rPr>
              <w:t>•</w:t>
            </w:r>
            <w:r>
              <w:rPr>
                <w:rFonts w:ascii="Times New Roman" w:eastAsia="Arial" w:hAnsi="Times New Roman" w:cs="Times New Roman"/>
                <w:sz w:val="14"/>
                <w:szCs w:val="14"/>
              </w:rPr>
              <w:t xml:space="preserve">     </w:t>
            </w:r>
            <w:r w:rsidR="001D1444">
              <w:rPr>
                <w:rFonts w:ascii="Times New Roman" w:hAnsi="Times New Roman" w:cs="Times New Roman" w:hint="eastAsia"/>
              </w:rPr>
              <w:t xml:space="preserve">16 </w:t>
            </w:r>
            <w:proofErr w:type="spellStart"/>
            <w:r w:rsidR="001D1444">
              <w:rPr>
                <w:rFonts w:ascii="Times New Roman" w:hAnsi="Times New Roman" w:cs="Times New Roman" w:hint="eastAsia"/>
              </w:rPr>
              <w:t>RBs</w:t>
            </w:r>
            <w:proofErr w:type="spellEnd"/>
          </w:p>
          <w:p w14:paraId="095281A0" w14:textId="77777777" w:rsidR="00814680" w:rsidRDefault="00814680">
            <w:pPr>
              <w:pStyle w:val="ab"/>
              <w:spacing w:before="0" w:after="180"/>
              <w:ind w:left="284" w:hanging="284"/>
              <w:rPr>
                <w:rFonts w:ascii="Times New Roman" w:hAnsi="Times New Roman" w:cs="Times New Roman"/>
              </w:rPr>
            </w:pPr>
            <w:r>
              <w:rPr>
                <w:rFonts w:ascii="Arial" w:eastAsia="Arial" w:hAnsi="Arial" w:cs="Arial"/>
              </w:rPr>
              <w:t>•</w:t>
            </w:r>
            <w:r>
              <w:rPr>
                <w:rFonts w:ascii="Times New Roman" w:eastAsia="Arial" w:hAnsi="Times New Roman" w:cs="Times New Roman"/>
                <w:sz w:val="14"/>
                <w:szCs w:val="14"/>
              </w:rPr>
              <w:t xml:space="preserve">     </w:t>
            </w:r>
            <w:r>
              <w:rPr>
                <w:rFonts w:ascii="Times New Roman" w:hAnsi="Times New Roman" w:cs="Times New Roman"/>
              </w:rPr>
              <w:t xml:space="preserve">First 2 </w:t>
            </w:r>
            <w:proofErr w:type="spellStart"/>
            <w:r>
              <w:rPr>
                <w:rFonts w:ascii="Times New Roman" w:hAnsi="Times New Roman" w:cs="Times New Roman"/>
              </w:rPr>
              <w:t>OFDM</w:t>
            </w:r>
            <w:proofErr w:type="spellEnd"/>
            <w:r>
              <w:rPr>
                <w:rFonts w:ascii="Times New Roman" w:hAnsi="Times New Roman" w:cs="Times New Roman"/>
              </w:rPr>
              <w:t xml:space="preserve"> symbols for </w:t>
            </w:r>
            <w:proofErr w:type="spellStart"/>
            <w:r>
              <w:rPr>
                <w:rFonts w:ascii="Times New Roman" w:hAnsi="Times New Roman" w:cs="Times New Roman"/>
              </w:rPr>
              <w:t>PDCCH</w:t>
            </w:r>
            <w:proofErr w:type="spellEnd"/>
            <w:r>
              <w:rPr>
                <w:rFonts w:ascii="Times New Roman" w:hAnsi="Times New Roman" w:cs="Times New Roman"/>
              </w:rPr>
              <w:t xml:space="preserve">, and following 12 </w:t>
            </w:r>
            <w:proofErr w:type="spellStart"/>
            <w:r>
              <w:rPr>
                <w:rFonts w:ascii="Times New Roman" w:hAnsi="Times New Roman" w:cs="Times New Roman"/>
              </w:rPr>
              <w:t>OFDM</w:t>
            </w:r>
            <w:proofErr w:type="spellEnd"/>
            <w:r>
              <w:rPr>
                <w:rFonts w:ascii="Times New Roman" w:hAnsi="Times New Roman" w:cs="Times New Roman"/>
              </w:rPr>
              <w:t xml:space="preserve"> symbols for data channel, Error free </w:t>
            </w:r>
            <w:proofErr w:type="spellStart"/>
            <w:r>
              <w:rPr>
                <w:rFonts w:ascii="Times New Roman" w:hAnsi="Times New Roman" w:cs="Times New Roman"/>
              </w:rPr>
              <w:t>PDCCH</w:t>
            </w:r>
            <w:proofErr w:type="spellEnd"/>
            <w:r>
              <w:rPr>
                <w:rFonts w:ascii="Times New Roman" w:hAnsi="Times New Roman" w:cs="Times New Roman"/>
              </w:rPr>
              <w:t xml:space="preserve"> decoding is assumed.</w:t>
            </w:r>
          </w:p>
        </w:tc>
      </w:tr>
      <w:tr w:rsidR="00814680" w14:paraId="700CDC1B" w14:textId="77777777" w:rsidTr="00814680">
        <w:trPr>
          <w:trHeight w:val="340"/>
        </w:trPr>
        <w:tc>
          <w:tcPr>
            <w:tcW w:w="2728"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61239EE5" w14:textId="77777777" w:rsidR="00814680" w:rsidRDefault="00814680">
            <w:pPr>
              <w:pStyle w:val="ab"/>
              <w:spacing w:before="0" w:after="180"/>
              <w:rPr>
                <w:rFonts w:ascii="Times New Roman" w:hAnsi="Times New Roman" w:cs="Times New Roman"/>
              </w:rPr>
            </w:pPr>
            <w:proofErr w:type="spellStart"/>
            <w:r>
              <w:rPr>
                <w:rFonts w:ascii="Times New Roman" w:hAnsi="Times New Roman" w:cs="Times New Roman"/>
              </w:rPr>
              <w:t>PRB</w:t>
            </w:r>
            <w:proofErr w:type="spellEnd"/>
            <w:r>
              <w:rPr>
                <w:rFonts w:ascii="Times New Roman" w:hAnsi="Times New Roman" w:cs="Times New Roman"/>
              </w:rPr>
              <w:t xml:space="preserve"> bundling</w:t>
            </w:r>
          </w:p>
        </w:tc>
        <w:tc>
          <w:tcPr>
            <w:tcW w:w="6344"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2E939D78" w14:textId="624959A6" w:rsidR="00814680" w:rsidRDefault="00814680" w:rsidP="001D1444">
            <w:pPr>
              <w:pStyle w:val="ab"/>
              <w:spacing w:before="0" w:after="180"/>
              <w:rPr>
                <w:rFonts w:ascii="Times New Roman" w:hAnsi="Times New Roman" w:cs="Times New Roman"/>
              </w:rPr>
            </w:pPr>
            <w:proofErr w:type="spellStart"/>
            <w:r>
              <w:rPr>
                <w:rFonts w:ascii="Times New Roman" w:hAnsi="Times New Roman" w:cs="Times New Roman"/>
                <w:lang w:val="en-GB"/>
              </w:rPr>
              <w:t>PRB</w:t>
            </w:r>
            <w:proofErr w:type="spellEnd"/>
            <w:r>
              <w:rPr>
                <w:rFonts w:ascii="Times New Roman" w:hAnsi="Times New Roman" w:cs="Times New Roman"/>
                <w:lang w:val="en-GB"/>
              </w:rPr>
              <w:t xml:space="preserve"> Bundling size=1/2//4</w:t>
            </w:r>
            <w:r w:rsidR="001D1444">
              <w:rPr>
                <w:rFonts w:ascii="Times New Roman" w:hAnsi="Times New Roman" w:cs="Times New Roman" w:hint="eastAsia"/>
                <w:lang w:val="en-GB"/>
              </w:rPr>
              <w:t>/8/16</w:t>
            </w:r>
          </w:p>
        </w:tc>
      </w:tr>
      <w:tr w:rsidR="00814680" w14:paraId="3776755B" w14:textId="77777777" w:rsidTr="00814680">
        <w:trPr>
          <w:trHeight w:val="340"/>
        </w:trPr>
        <w:tc>
          <w:tcPr>
            <w:tcW w:w="2728"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3864FE02" w14:textId="77777777" w:rsidR="00814680" w:rsidRDefault="00814680">
            <w:pPr>
              <w:pStyle w:val="ab"/>
              <w:spacing w:before="0" w:after="180"/>
              <w:rPr>
                <w:rFonts w:ascii="Times New Roman" w:hAnsi="Times New Roman" w:cs="Times New Roman"/>
              </w:rPr>
            </w:pPr>
            <w:r>
              <w:rPr>
                <w:rFonts w:ascii="Times New Roman" w:hAnsi="Times New Roman" w:cs="Times New Roman"/>
              </w:rPr>
              <w:t>Modulation order, Coding rate</w:t>
            </w:r>
          </w:p>
        </w:tc>
        <w:tc>
          <w:tcPr>
            <w:tcW w:w="6344"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1571527E" w14:textId="77777777" w:rsidR="00814680" w:rsidRDefault="00814680">
            <w:pPr>
              <w:pStyle w:val="ab"/>
              <w:spacing w:before="0" w:after="180"/>
              <w:rPr>
                <w:rFonts w:ascii="Times New Roman" w:hAnsi="Times New Roman" w:cs="Times New Roman"/>
              </w:rPr>
            </w:pPr>
            <w:r>
              <w:rPr>
                <w:rFonts w:ascii="Times New Roman" w:hAnsi="Times New Roman" w:cs="Times New Roman"/>
              </w:rPr>
              <w:t xml:space="preserve">LTE </w:t>
            </w:r>
            <w:proofErr w:type="spellStart"/>
            <w:r>
              <w:rPr>
                <w:rFonts w:ascii="Times New Roman" w:hAnsi="Times New Roman" w:cs="Times New Roman"/>
              </w:rPr>
              <w:t>CQI</w:t>
            </w:r>
            <w:proofErr w:type="spellEnd"/>
            <w:r>
              <w:rPr>
                <w:rFonts w:ascii="Times New Roman" w:hAnsi="Times New Roman" w:cs="Times New Roman"/>
              </w:rPr>
              <w:t xml:space="preserve"> based link adaptation</w:t>
            </w:r>
          </w:p>
        </w:tc>
      </w:tr>
      <w:tr w:rsidR="00814680" w14:paraId="349783AB" w14:textId="77777777" w:rsidTr="00814680">
        <w:trPr>
          <w:trHeight w:val="340"/>
        </w:trPr>
        <w:tc>
          <w:tcPr>
            <w:tcW w:w="2728"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5680E5C5" w14:textId="77777777" w:rsidR="00814680" w:rsidRDefault="00814680">
            <w:pPr>
              <w:pStyle w:val="ab"/>
              <w:spacing w:before="0" w:after="180"/>
              <w:rPr>
                <w:rFonts w:ascii="Times New Roman" w:hAnsi="Times New Roman" w:cs="Times New Roman"/>
              </w:rPr>
            </w:pPr>
            <w:r>
              <w:rPr>
                <w:rFonts w:ascii="Times New Roman" w:hAnsi="Times New Roman" w:cs="Times New Roman"/>
              </w:rPr>
              <w:t>Channel coding scheme</w:t>
            </w:r>
          </w:p>
        </w:tc>
        <w:tc>
          <w:tcPr>
            <w:tcW w:w="6344"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29FB9BDF" w14:textId="77777777" w:rsidR="00814680" w:rsidRDefault="00814680">
            <w:pPr>
              <w:pStyle w:val="ab"/>
              <w:spacing w:before="0" w:after="180"/>
              <w:rPr>
                <w:rFonts w:ascii="Times New Roman" w:hAnsi="Times New Roman" w:cs="Times New Roman"/>
              </w:rPr>
            </w:pPr>
            <w:r>
              <w:rPr>
                <w:rFonts w:ascii="Times New Roman" w:hAnsi="Times New Roman" w:cs="Times New Roman"/>
              </w:rPr>
              <w:t xml:space="preserve">LTE turbo coding </w:t>
            </w:r>
          </w:p>
        </w:tc>
      </w:tr>
      <w:tr w:rsidR="00814680" w14:paraId="14EFC310" w14:textId="77777777" w:rsidTr="00814680">
        <w:trPr>
          <w:trHeight w:val="340"/>
        </w:trPr>
        <w:tc>
          <w:tcPr>
            <w:tcW w:w="2728"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33A2FFCD" w14:textId="77777777" w:rsidR="00814680" w:rsidRDefault="00814680">
            <w:pPr>
              <w:pStyle w:val="ab"/>
              <w:spacing w:before="0" w:after="180"/>
              <w:rPr>
                <w:rFonts w:ascii="Times New Roman" w:hAnsi="Times New Roman" w:cs="Times New Roman"/>
              </w:rPr>
            </w:pPr>
            <w:proofErr w:type="spellStart"/>
            <w:r>
              <w:rPr>
                <w:rFonts w:ascii="Times New Roman" w:hAnsi="Times New Roman" w:cs="Times New Roman"/>
              </w:rPr>
              <w:t>HARQ</w:t>
            </w:r>
            <w:proofErr w:type="spellEnd"/>
          </w:p>
        </w:tc>
        <w:tc>
          <w:tcPr>
            <w:tcW w:w="6344"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0F3C3CA8" w14:textId="77777777" w:rsidR="00814680" w:rsidRDefault="00814680">
            <w:pPr>
              <w:pStyle w:val="ab"/>
              <w:spacing w:before="0" w:after="180"/>
              <w:rPr>
                <w:rFonts w:ascii="Times New Roman" w:hAnsi="Times New Roman" w:cs="Times New Roman"/>
              </w:rPr>
            </w:pPr>
            <w:r>
              <w:rPr>
                <w:rFonts w:ascii="Times New Roman" w:hAnsi="Times New Roman" w:cs="Times New Roman"/>
              </w:rPr>
              <w:t xml:space="preserve">Synchronous </w:t>
            </w:r>
            <w:proofErr w:type="spellStart"/>
            <w:r>
              <w:rPr>
                <w:rFonts w:ascii="Times New Roman" w:hAnsi="Times New Roman" w:cs="Times New Roman"/>
              </w:rPr>
              <w:t>HARQ</w:t>
            </w:r>
            <w:proofErr w:type="spellEnd"/>
            <w:r>
              <w:rPr>
                <w:rFonts w:ascii="Times New Roman" w:hAnsi="Times New Roman" w:cs="Times New Roman"/>
              </w:rPr>
              <w:t xml:space="preserve"> with Chase Combining (max 4 transmissions)</w:t>
            </w:r>
          </w:p>
        </w:tc>
      </w:tr>
      <w:tr w:rsidR="00814680" w14:paraId="2581772D" w14:textId="77777777" w:rsidTr="00814680">
        <w:trPr>
          <w:trHeight w:val="340"/>
        </w:trPr>
        <w:tc>
          <w:tcPr>
            <w:tcW w:w="2728"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4D1B01F9" w14:textId="77777777" w:rsidR="00814680" w:rsidRDefault="00814680">
            <w:pPr>
              <w:pStyle w:val="ab"/>
              <w:spacing w:before="0" w:after="180"/>
              <w:rPr>
                <w:rFonts w:ascii="Times New Roman" w:hAnsi="Times New Roman" w:cs="Times New Roman"/>
              </w:rPr>
            </w:pPr>
            <w:r>
              <w:rPr>
                <w:rFonts w:ascii="Times New Roman" w:hAnsi="Times New Roman" w:cs="Times New Roman"/>
              </w:rPr>
              <w:t>Channel estimation</w:t>
            </w:r>
          </w:p>
        </w:tc>
        <w:tc>
          <w:tcPr>
            <w:tcW w:w="6344"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20277A09" w14:textId="05FEC4CC" w:rsidR="00814680" w:rsidRDefault="00814680">
            <w:pPr>
              <w:pStyle w:val="ab"/>
              <w:spacing w:before="0" w:after="180"/>
              <w:rPr>
                <w:rFonts w:ascii="Times New Roman" w:hAnsi="Times New Roman" w:cs="Times New Roman"/>
              </w:rPr>
            </w:pPr>
            <w:r>
              <w:rPr>
                <w:rFonts w:ascii="Times New Roman" w:hAnsi="Times New Roman" w:cs="Times New Roman"/>
                <w:lang w:val="en-GB"/>
              </w:rPr>
              <w:t>Real</w:t>
            </w:r>
            <w:r w:rsidR="00117D2C">
              <w:rPr>
                <w:rFonts w:ascii="Times New Roman" w:hAnsi="Times New Roman" w:cs="Times New Roman" w:hint="eastAsia"/>
                <w:lang w:val="en-GB"/>
              </w:rPr>
              <w:t>istic channel</w:t>
            </w:r>
            <w:r>
              <w:rPr>
                <w:rFonts w:ascii="Times New Roman" w:hAnsi="Times New Roman" w:cs="Times New Roman"/>
                <w:lang w:val="en-GB"/>
              </w:rPr>
              <w:t xml:space="preserve"> estimation</w:t>
            </w:r>
          </w:p>
        </w:tc>
      </w:tr>
      <w:tr w:rsidR="00814680" w14:paraId="62546F81" w14:textId="77777777" w:rsidTr="00814680">
        <w:trPr>
          <w:trHeight w:val="340"/>
        </w:trPr>
        <w:tc>
          <w:tcPr>
            <w:tcW w:w="2728"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72C5ACE5" w14:textId="77777777" w:rsidR="00814680" w:rsidRDefault="00814680">
            <w:pPr>
              <w:pStyle w:val="ab"/>
              <w:spacing w:before="0" w:after="180"/>
              <w:rPr>
                <w:rFonts w:ascii="Times New Roman" w:hAnsi="Times New Roman" w:cs="Times New Roman"/>
              </w:rPr>
            </w:pPr>
            <w:r>
              <w:rPr>
                <w:rFonts w:ascii="Times New Roman" w:hAnsi="Times New Roman" w:cs="Times New Roman"/>
              </w:rPr>
              <w:t>Performance metric</w:t>
            </w:r>
          </w:p>
        </w:tc>
        <w:tc>
          <w:tcPr>
            <w:tcW w:w="6344"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2486CC32" w14:textId="77777777" w:rsidR="00814680" w:rsidRDefault="00814680">
            <w:pPr>
              <w:pStyle w:val="ab"/>
              <w:spacing w:before="0" w:after="180"/>
              <w:rPr>
                <w:rFonts w:ascii="Times New Roman" w:hAnsi="Times New Roman" w:cs="Times New Roman"/>
              </w:rPr>
            </w:pPr>
            <w:r>
              <w:rPr>
                <w:rFonts w:ascii="Times New Roman" w:hAnsi="Times New Roman" w:cs="Times New Roman"/>
                <w:lang w:val="en-GB"/>
              </w:rPr>
              <w:t>Throughput</w:t>
            </w:r>
          </w:p>
        </w:tc>
      </w:tr>
      <w:tr w:rsidR="00814680" w14:paraId="1F647B75" w14:textId="77777777" w:rsidTr="00814680">
        <w:trPr>
          <w:trHeight w:val="340"/>
        </w:trPr>
        <w:tc>
          <w:tcPr>
            <w:tcW w:w="2728"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5C46A3CB" w14:textId="77777777" w:rsidR="00814680" w:rsidRDefault="00814680">
            <w:pPr>
              <w:pStyle w:val="ab"/>
              <w:spacing w:before="0" w:after="180"/>
              <w:rPr>
                <w:rFonts w:ascii="Times New Roman" w:hAnsi="Times New Roman" w:cs="Times New Roman"/>
              </w:rPr>
            </w:pPr>
            <w:proofErr w:type="spellStart"/>
            <w:r>
              <w:rPr>
                <w:rFonts w:ascii="Times New Roman" w:hAnsi="Times New Roman" w:cs="Times New Roman"/>
                <w:lang w:val="en-GB"/>
              </w:rPr>
              <w:t>UE</w:t>
            </w:r>
            <w:proofErr w:type="spellEnd"/>
            <w:r>
              <w:rPr>
                <w:rFonts w:ascii="Times New Roman" w:hAnsi="Times New Roman" w:cs="Times New Roman"/>
                <w:lang w:val="en-GB"/>
              </w:rPr>
              <w:t xml:space="preserve"> speed</w:t>
            </w:r>
          </w:p>
        </w:tc>
        <w:tc>
          <w:tcPr>
            <w:tcW w:w="6344"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1D068D39" w14:textId="77777777" w:rsidR="00814680" w:rsidRDefault="00814680">
            <w:pPr>
              <w:pStyle w:val="ab"/>
              <w:spacing w:before="0" w:after="180"/>
              <w:rPr>
                <w:rFonts w:ascii="Times New Roman" w:hAnsi="Times New Roman" w:cs="Times New Roman"/>
              </w:rPr>
            </w:pPr>
            <w:proofErr w:type="spellStart"/>
            <w:r>
              <w:rPr>
                <w:rFonts w:ascii="Times New Roman" w:hAnsi="Times New Roman" w:cs="Times New Roman"/>
                <w:lang w:val="en-GB"/>
              </w:rPr>
              <w:t>3km</w:t>
            </w:r>
            <w:proofErr w:type="spellEnd"/>
            <w:r>
              <w:rPr>
                <w:rFonts w:ascii="Times New Roman" w:hAnsi="Times New Roman" w:cs="Times New Roman"/>
                <w:lang w:val="en-GB"/>
              </w:rPr>
              <w:t>/h</w:t>
            </w:r>
          </w:p>
        </w:tc>
      </w:tr>
      <w:tr w:rsidR="00814680" w14:paraId="1BFB2314" w14:textId="77777777" w:rsidTr="00814680">
        <w:trPr>
          <w:trHeight w:val="20"/>
        </w:trPr>
        <w:tc>
          <w:tcPr>
            <w:tcW w:w="2728"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6CE0F05F" w14:textId="77777777" w:rsidR="00814680" w:rsidRDefault="00814680">
            <w:pPr>
              <w:pStyle w:val="ab"/>
              <w:spacing w:before="0" w:after="180" w:line="20" w:lineRule="atLeast"/>
              <w:rPr>
                <w:rFonts w:ascii="Times New Roman" w:hAnsi="Times New Roman" w:cs="Times New Roman"/>
              </w:rPr>
            </w:pPr>
            <w:r>
              <w:rPr>
                <w:rFonts w:ascii="Times New Roman" w:hAnsi="Times New Roman" w:cs="Times New Roman"/>
                <w:lang w:val="en-GB"/>
              </w:rPr>
              <w:t>Channel model</w:t>
            </w:r>
          </w:p>
        </w:tc>
        <w:tc>
          <w:tcPr>
            <w:tcW w:w="6344"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0C72678C" w14:textId="77777777" w:rsidR="00814680" w:rsidRDefault="00814680">
            <w:pPr>
              <w:pStyle w:val="ab"/>
              <w:spacing w:before="0" w:after="180" w:line="20" w:lineRule="atLeast"/>
              <w:rPr>
                <w:rFonts w:ascii="Times New Roman" w:hAnsi="Times New Roman" w:cs="Times New Roman"/>
              </w:rPr>
            </w:pPr>
            <w:r>
              <w:rPr>
                <w:rFonts w:ascii="Times New Roman" w:hAnsi="Times New Roman" w:cs="Times New Roman"/>
                <w:lang w:val="en-GB"/>
              </w:rPr>
              <w:t>CDL-A with DS value=</w:t>
            </w:r>
            <w:proofErr w:type="spellStart"/>
            <w:r>
              <w:rPr>
                <w:rFonts w:ascii="Times New Roman" w:hAnsi="Times New Roman" w:cs="Times New Roman"/>
                <w:lang w:val="en-GB"/>
              </w:rPr>
              <w:t>300ns</w:t>
            </w:r>
            <w:proofErr w:type="spellEnd"/>
          </w:p>
        </w:tc>
      </w:tr>
      <w:tr w:rsidR="00814680" w14:paraId="42F2F5E1" w14:textId="77777777" w:rsidTr="00814680">
        <w:trPr>
          <w:trHeight w:val="20"/>
        </w:trPr>
        <w:tc>
          <w:tcPr>
            <w:tcW w:w="2728"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0C7D791B" w14:textId="77777777" w:rsidR="00814680" w:rsidRDefault="00814680">
            <w:pPr>
              <w:pStyle w:val="ab"/>
              <w:spacing w:before="0" w:after="180" w:line="20" w:lineRule="atLeast"/>
              <w:rPr>
                <w:rFonts w:ascii="Times New Roman" w:hAnsi="Times New Roman" w:cs="Times New Roman"/>
              </w:rPr>
            </w:pPr>
            <w:proofErr w:type="spellStart"/>
            <w:r>
              <w:rPr>
                <w:rFonts w:ascii="Times New Roman" w:hAnsi="Times New Roman" w:cs="Times New Roman"/>
                <w:lang w:val="en-GB"/>
              </w:rPr>
              <w:t>TRP</w:t>
            </w:r>
            <w:proofErr w:type="spellEnd"/>
            <w:r>
              <w:rPr>
                <w:rFonts w:ascii="Times New Roman" w:hAnsi="Times New Roman" w:cs="Times New Roman"/>
                <w:lang w:val="en-GB"/>
              </w:rPr>
              <w:t xml:space="preserve"> antenna configuration</w:t>
            </w:r>
          </w:p>
        </w:tc>
        <w:tc>
          <w:tcPr>
            <w:tcW w:w="6344"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449BB52F" w14:textId="77777777" w:rsidR="00814680" w:rsidRDefault="00814680">
            <w:pPr>
              <w:pStyle w:val="ab"/>
              <w:spacing w:before="0" w:after="180"/>
              <w:rPr>
                <w:rFonts w:ascii="Times New Roman" w:hAnsi="Times New Roman" w:cs="Times New Roman"/>
              </w:rPr>
            </w:pPr>
            <w:r>
              <w:rPr>
                <w:rFonts w:ascii="Times New Roman" w:hAnsi="Times New Roman" w:cs="Times New Roman"/>
                <w:lang w:val="en-GB"/>
              </w:rPr>
              <w:t xml:space="preserve">The number of antenna: </w:t>
            </w:r>
            <w:proofErr w:type="spellStart"/>
            <w:r>
              <w:rPr>
                <w:rFonts w:ascii="Times New Roman" w:hAnsi="Times New Roman" w:cs="Times New Roman"/>
                <w:lang w:val="en-GB"/>
              </w:rPr>
              <w:t>Tx</w:t>
            </w:r>
            <w:proofErr w:type="spellEnd"/>
            <w:r>
              <w:rPr>
                <w:rFonts w:ascii="Times New Roman" w:hAnsi="Times New Roman" w:cs="Times New Roman"/>
                <w:lang w:val="en-GB"/>
              </w:rPr>
              <w:t>=8 and (</w:t>
            </w:r>
            <w:proofErr w:type="spellStart"/>
            <w:r>
              <w:rPr>
                <w:rFonts w:ascii="Times New Roman" w:hAnsi="Times New Roman" w:cs="Times New Roman"/>
                <w:lang w:val="en-GB"/>
              </w:rPr>
              <w:t>M</w:t>
            </w:r>
            <w:proofErr w:type="gramStart"/>
            <w:r>
              <w:rPr>
                <w:rFonts w:ascii="Times New Roman" w:hAnsi="Times New Roman" w:cs="Times New Roman"/>
                <w:lang w:val="en-GB"/>
              </w:rPr>
              <w:t>,N,P</w:t>
            </w:r>
            <w:proofErr w:type="spellEnd"/>
            <w:proofErr w:type="gramEnd"/>
            <w:r>
              <w:rPr>
                <w:rFonts w:ascii="Times New Roman" w:hAnsi="Times New Roman" w:cs="Times New Roman"/>
                <w:lang w:val="en-GB"/>
              </w:rPr>
              <w:t>) = (4,4,2). (</w:t>
            </w:r>
            <w:proofErr w:type="spellStart"/>
            <w:r>
              <w:rPr>
                <w:rFonts w:ascii="Times New Roman" w:hAnsi="Times New Roman" w:cs="Times New Roman"/>
                <w:lang w:val="en-GB"/>
              </w:rPr>
              <w:t>dV,dH</w:t>
            </w:r>
            <w:proofErr w:type="spellEnd"/>
            <w:r>
              <w:rPr>
                <w:rFonts w:ascii="Times New Roman" w:hAnsi="Times New Roman" w:cs="Times New Roman"/>
                <w:lang w:val="en-GB"/>
              </w:rPr>
              <w:t>) = (0.5, 0.5)λ</w:t>
            </w:r>
          </w:p>
          <w:p w14:paraId="2482A4A4" w14:textId="77777777" w:rsidR="00814680" w:rsidRDefault="00814680">
            <w:pPr>
              <w:pStyle w:val="ab"/>
              <w:spacing w:before="0" w:after="180" w:line="20" w:lineRule="atLeast"/>
              <w:rPr>
                <w:rFonts w:ascii="Times New Roman" w:hAnsi="Times New Roman" w:cs="Times New Roman"/>
              </w:rPr>
            </w:pPr>
            <w:r>
              <w:rPr>
                <w:rFonts w:ascii="Times New Roman" w:hAnsi="Times New Roman" w:cs="Times New Roman"/>
                <w:lang w:val="en-GB"/>
              </w:rPr>
              <w:t xml:space="preserve">Per antenna element radiation pattern is in </w:t>
            </w:r>
            <w:proofErr w:type="spellStart"/>
            <w:r>
              <w:rPr>
                <w:rFonts w:ascii="Times New Roman" w:hAnsi="Times New Roman" w:cs="Times New Roman"/>
                <w:lang w:val="en-GB"/>
              </w:rPr>
              <w:t>TR36.873</w:t>
            </w:r>
            <w:proofErr w:type="spellEnd"/>
          </w:p>
        </w:tc>
      </w:tr>
      <w:tr w:rsidR="00814680" w14:paraId="31509B8A" w14:textId="77777777" w:rsidTr="00814680">
        <w:trPr>
          <w:trHeight w:val="20"/>
        </w:trPr>
        <w:tc>
          <w:tcPr>
            <w:tcW w:w="2728"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7DCF8B75" w14:textId="77777777" w:rsidR="00814680" w:rsidRDefault="00814680">
            <w:pPr>
              <w:pStyle w:val="ab"/>
              <w:spacing w:before="0" w:after="180" w:line="20" w:lineRule="atLeast"/>
              <w:rPr>
                <w:rFonts w:ascii="Times New Roman" w:hAnsi="Times New Roman" w:cs="Times New Roman"/>
              </w:rPr>
            </w:pPr>
            <w:proofErr w:type="spellStart"/>
            <w:r>
              <w:rPr>
                <w:rFonts w:ascii="Times New Roman" w:hAnsi="Times New Roman" w:cs="Times New Roman"/>
                <w:lang w:val="en-GB"/>
              </w:rPr>
              <w:t>UE</w:t>
            </w:r>
            <w:proofErr w:type="spellEnd"/>
            <w:r>
              <w:rPr>
                <w:rFonts w:ascii="Times New Roman" w:hAnsi="Times New Roman" w:cs="Times New Roman"/>
                <w:lang w:val="en-GB"/>
              </w:rPr>
              <w:t xml:space="preserve"> antenna configuration</w:t>
            </w:r>
          </w:p>
        </w:tc>
        <w:tc>
          <w:tcPr>
            <w:tcW w:w="6344"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1E25F5BA" w14:textId="77777777" w:rsidR="00814680" w:rsidRDefault="00814680">
            <w:pPr>
              <w:pStyle w:val="ab"/>
              <w:spacing w:before="0" w:after="180" w:line="20" w:lineRule="atLeast"/>
              <w:rPr>
                <w:rFonts w:ascii="Times New Roman" w:hAnsi="Times New Roman" w:cs="Times New Roman"/>
              </w:rPr>
            </w:pPr>
            <w:r>
              <w:rPr>
                <w:rFonts w:ascii="Times New Roman" w:hAnsi="Times New Roman" w:cs="Times New Roman"/>
                <w:lang w:val="en-GB"/>
              </w:rPr>
              <w:t>The number of antenna: Rx=2 and (</w:t>
            </w:r>
            <w:proofErr w:type="spellStart"/>
            <w:r>
              <w:rPr>
                <w:rFonts w:ascii="Times New Roman" w:hAnsi="Times New Roman" w:cs="Times New Roman"/>
                <w:lang w:val="en-GB"/>
              </w:rPr>
              <w:t>M,N,P</w:t>
            </w:r>
            <w:proofErr w:type="spellEnd"/>
            <w:r>
              <w:rPr>
                <w:rFonts w:ascii="Times New Roman" w:hAnsi="Times New Roman" w:cs="Times New Roman"/>
                <w:lang w:val="en-GB"/>
              </w:rPr>
              <w:t xml:space="preserve">)=(1,1,2) with </w:t>
            </w:r>
            <w:proofErr w:type="spellStart"/>
            <w:r>
              <w:rPr>
                <w:rFonts w:ascii="Times New Roman" w:hAnsi="Times New Roman" w:cs="Times New Roman"/>
                <w:lang w:val="en-GB"/>
              </w:rPr>
              <w:t>0.5λ</w:t>
            </w:r>
            <w:proofErr w:type="spellEnd"/>
            <w:r>
              <w:rPr>
                <w:rFonts w:ascii="Times New Roman" w:hAnsi="Times New Roman" w:cs="Times New Roman"/>
                <w:lang w:val="en-GB"/>
              </w:rPr>
              <w:t xml:space="preserve"> spacing with </w:t>
            </w:r>
            <w:proofErr w:type="spellStart"/>
            <w:r>
              <w:rPr>
                <w:rFonts w:ascii="Times New Roman" w:hAnsi="Times New Roman" w:cs="Times New Roman"/>
                <w:lang w:val="en-GB"/>
              </w:rPr>
              <w:t>omni</w:t>
            </w:r>
            <w:proofErr w:type="spellEnd"/>
            <w:r>
              <w:rPr>
                <w:rFonts w:ascii="Times New Roman" w:hAnsi="Times New Roman" w:cs="Times New Roman"/>
                <w:lang w:val="en-GB"/>
              </w:rPr>
              <w:t>-directional antenna element</w:t>
            </w:r>
          </w:p>
        </w:tc>
      </w:tr>
    </w:tbl>
    <w:p w14:paraId="0EEBE2A8" w14:textId="79CBA813" w:rsidR="007D2394" w:rsidRDefault="007D2394" w:rsidP="009E35C0">
      <w:pPr>
        <w:rPr>
          <w:lang w:eastAsia="ko-KR"/>
        </w:rPr>
      </w:pPr>
      <w:r>
        <w:rPr>
          <w:lang w:eastAsia="ko-KR"/>
        </w:rPr>
        <w:br w:type="page"/>
      </w:r>
    </w:p>
    <w:p w14:paraId="14FBCD1A" w14:textId="77777777" w:rsidR="00814680" w:rsidRDefault="00814680" w:rsidP="009E35C0">
      <w:pPr>
        <w:rPr>
          <w:lang w:eastAsia="ko-KR"/>
        </w:rPr>
      </w:pPr>
    </w:p>
    <w:p w14:paraId="2214B956" w14:textId="344740E2" w:rsidR="002B43E8" w:rsidRDefault="002B43E8" w:rsidP="002B43E8">
      <w:pPr>
        <w:pStyle w:val="1"/>
        <w:numPr>
          <w:ilvl w:val="0"/>
          <w:numId w:val="0"/>
        </w:numPr>
        <w:ind w:left="799" w:hanging="799"/>
        <w:rPr>
          <w:b/>
        </w:rPr>
      </w:pPr>
      <w:r w:rsidRPr="009E35C0">
        <w:rPr>
          <w:b/>
        </w:rPr>
        <w:t>Appendix</w:t>
      </w:r>
      <w:r>
        <w:rPr>
          <w:rFonts w:hint="eastAsia"/>
          <w:b/>
        </w:rPr>
        <w:t xml:space="preserve"> II: </w:t>
      </w:r>
      <w:r w:rsidR="00233145">
        <w:rPr>
          <w:rFonts w:hint="eastAsia"/>
          <w:b/>
        </w:rPr>
        <w:t>S</w:t>
      </w:r>
      <w:r>
        <w:rPr>
          <w:rFonts w:hint="eastAsia"/>
          <w:b/>
        </w:rPr>
        <w:t>LS evaluation assumptions</w:t>
      </w:r>
    </w:p>
    <w:tbl>
      <w:tblPr>
        <w:tblW w:w="9072" w:type="dxa"/>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977"/>
        <w:gridCol w:w="6095"/>
      </w:tblGrid>
      <w:tr w:rsidR="00117D2C" w:rsidRPr="00176829" w14:paraId="00CC61BC" w14:textId="77777777" w:rsidTr="00630314">
        <w:trPr>
          <w:trHeight w:val="20"/>
        </w:trPr>
        <w:tc>
          <w:tcPr>
            <w:tcW w:w="2977" w:type="dxa"/>
            <w:shd w:val="clear" w:color="auto" w:fill="D9D9D9" w:themeFill="background1" w:themeFillShade="D9"/>
            <w:tcMar>
              <w:top w:w="15" w:type="dxa"/>
              <w:left w:w="107" w:type="dxa"/>
              <w:bottom w:w="0" w:type="dxa"/>
              <w:right w:w="107" w:type="dxa"/>
            </w:tcMar>
            <w:vAlign w:val="center"/>
            <w:hideMark/>
          </w:tcPr>
          <w:p w14:paraId="6CC70868" w14:textId="0824641E" w:rsidR="00117D2C" w:rsidRPr="00176829" w:rsidRDefault="00117D2C" w:rsidP="0091487E">
            <w:pPr>
              <w:rPr>
                <w:lang w:val="en-US" w:eastAsia="ko-KR"/>
              </w:rPr>
            </w:pPr>
            <w:r w:rsidRPr="00A83F9F">
              <w:rPr>
                <w:rFonts w:eastAsia="MS Mincho"/>
                <w:lang w:eastAsia="ja-JP"/>
              </w:rPr>
              <w:t>Parameters</w:t>
            </w:r>
          </w:p>
        </w:tc>
        <w:tc>
          <w:tcPr>
            <w:tcW w:w="6095" w:type="dxa"/>
            <w:shd w:val="clear" w:color="auto" w:fill="D9D9D9" w:themeFill="background1" w:themeFillShade="D9"/>
            <w:tcMar>
              <w:top w:w="15" w:type="dxa"/>
              <w:left w:w="107" w:type="dxa"/>
              <w:bottom w:w="0" w:type="dxa"/>
              <w:right w:w="107" w:type="dxa"/>
            </w:tcMar>
            <w:vAlign w:val="center"/>
            <w:hideMark/>
          </w:tcPr>
          <w:p w14:paraId="2A9A6974" w14:textId="5D915282" w:rsidR="00117D2C" w:rsidRPr="00176829" w:rsidRDefault="00117D2C" w:rsidP="0091487E">
            <w:pPr>
              <w:rPr>
                <w:lang w:val="en-US" w:eastAsia="ko-KR"/>
              </w:rPr>
            </w:pPr>
            <w:r w:rsidRPr="00A83F9F">
              <w:rPr>
                <w:rFonts w:eastAsia="MS Mincho"/>
                <w:lang w:eastAsia="ja-JP"/>
              </w:rPr>
              <w:t>Values</w:t>
            </w:r>
          </w:p>
        </w:tc>
      </w:tr>
      <w:tr w:rsidR="00117D2C" w:rsidRPr="00F35D92" w14:paraId="137AD796" w14:textId="77777777" w:rsidTr="00630314">
        <w:trPr>
          <w:trHeight w:val="20"/>
        </w:trPr>
        <w:tc>
          <w:tcPr>
            <w:tcW w:w="2977" w:type="dxa"/>
            <w:shd w:val="clear" w:color="auto" w:fill="auto"/>
            <w:tcMar>
              <w:top w:w="15" w:type="dxa"/>
              <w:left w:w="107" w:type="dxa"/>
              <w:bottom w:w="0" w:type="dxa"/>
              <w:right w:w="107" w:type="dxa"/>
            </w:tcMar>
            <w:vAlign w:val="center"/>
          </w:tcPr>
          <w:p w14:paraId="3BCE0D90" w14:textId="77777777" w:rsidR="00117D2C" w:rsidRPr="00B87635" w:rsidRDefault="00117D2C" w:rsidP="0091487E">
            <w:pPr>
              <w:spacing w:line="253" w:lineRule="atLeast"/>
              <w:rPr>
                <w:rFonts w:ascii="Arial" w:hAnsi="Arial" w:cs="Arial"/>
              </w:rPr>
            </w:pPr>
            <w:r w:rsidRPr="00B87635">
              <w:rPr>
                <w:rFonts w:eastAsia="SimSun"/>
                <w:color w:val="000000"/>
                <w:kern w:val="2"/>
              </w:rPr>
              <w:t>Antenna configuration</w:t>
            </w:r>
            <w:r w:rsidRPr="00B87635">
              <w:rPr>
                <w:rFonts w:eastAsia="SimSun"/>
                <w:color w:val="000000"/>
                <w:kern w:val="2"/>
                <w:lang w:eastAsia="zh-CN"/>
              </w:rPr>
              <w:t xml:space="preserve"> </w:t>
            </w:r>
          </w:p>
        </w:tc>
        <w:tc>
          <w:tcPr>
            <w:tcW w:w="6095" w:type="dxa"/>
            <w:shd w:val="clear" w:color="auto" w:fill="auto"/>
            <w:tcMar>
              <w:top w:w="15" w:type="dxa"/>
              <w:left w:w="107" w:type="dxa"/>
              <w:bottom w:w="0" w:type="dxa"/>
              <w:right w:w="107" w:type="dxa"/>
            </w:tcMar>
            <w:vAlign w:val="center"/>
          </w:tcPr>
          <w:p w14:paraId="6B14AE97" w14:textId="45F8C291" w:rsidR="00117D2C" w:rsidRPr="00F35D92" w:rsidRDefault="00117D2C" w:rsidP="0091487E">
            <w:pPr>
              <w:spacing w:line="253" w:lineRule="atLeast"/>
              <w:rPr>
                <w:rFonts w:ascii="Arial" w:hAnsi="Arial" w:cs="Arial"/>
                <w:lang w:eastAsia="ko-KR"/>
              </w:rPr>
            </w:pPr>
            <w:r w:rsidRPr="00A83F9F">
              <w:rPr>
                <w:rFonts w:eastAsia="MS Mincho"/>
                <w:lang w:eastAsia="ja-JP"/>
              </w:rPr>
              <w:t>(M</w:t>
            </w:r>
            <w:r>
              <w:rPr>
                <w:rFonts w:eastAsia="MS Mincho"/>
                <w:lang w:eastAsia="ja-JP"/>
              </w:rPr>
              <w:t>=8</w:t>
            </w:r>
            <w:r w:rsidRPr="00A83F9F">
              <w:rPr>
                <w:rFonts w:eastAsia="MS Mincho"/>
                <w:lang w:eastAsia="ja-JP"/>
              </w:rPr>
              <w:t>,</w:t>
            </w:r>
            <w:r>
              <w:rPr>
                <w:rFonts w:eastAsia="MS Mincho"/>
                <w:lang w:eastAsia="ja-JP"/>
              </w:rPr>
              <w:t xml:space="preserve"> </w:t>
            </w:r>
            <w:r>
              <w:rPr>
                <w:rFonts w:eastAsiaTheme="minorEastAsia" w:hint="eastAsia"/>
                <w:lang w:eastAsia="ko-KR"/>
              </w:rPr>
              <w:t>16</w:t>
            </w:r>
            <w:r w:rsidRPr="00A83F9F">
              <w:rPr>
                <w:rFonts w:eastAsia="MS Mincho"/>
                <w:lang w:eastAsia="ja-JP"/>
              </w:rPr>
              <w:t>,</w:t>
            </w:r>
            <w:r>
              <w:rPr>
                <w:rFonts w:eastAsia="MS Mincho"/>
                <w:lang w:eastAsia="ja-JP"/>
              </w:rPr>
              <w:t xml:space="preserve"> </w:t>
            </w:r>
            <w:r w:rsidRPr="00A83F9F">
              <w:rPr>
                <w:rFonts w:eastAsia="MS Mincho"/>
                <w:lang w:eastAsia="ja-JP"/>
              </w:rPr>
              <w:t>P</w:t>
            </w:r>
            <w:r>
              <w:rPr>
                <w:rFonts w:eastAsia="MS Mincho"/>
                <w:lang w:eastAsia="ja-JP"/>
              </w:rPr>
              <w:t>=2</w:t>
            </w:r>
            <w:r w:rsidRPr="00A83F9F">
              <w:rPr>
                <w:rFonts w:eastAsia="MS Mincho"/>
                <w:lang w:eastAsia="ja-JP"/>
              </w:rPr>
              <w:t>,</w:t>
            </w:r>
            <w:r>
              <w:rPr>
                <w:rFonts w:eastAsia="MS Mincho"/>
                <w:lang w:eastAsia="ja-JP"/>
              </w:rPr>
              <w:t xml:space="preserve"> </w:t>
            </w:r>
            <w:r w:rsidRPr="00A83F9F">
              <w:rPr>
                <w:rFonts w:eastAsia="MS Mincho"/>
                <w:lang w:eastAsia="ja-JP"/>
              </w:rPr>
              <w:t>M</w:t>
            </w:r>
            <w:r w:rsidRPr="00126092">
              <w:rPr>
                <w:rFonts w:eastAsia="MS Mincho"/>
                <w:vertAlign w:val="subscript"/>
                <w:lang w:eastAsia="ja-JP"/>
              </w:rPr>
              <w:t>g</w:t>
            </w:r>
            <w:r>
              <w:rPr>
                <w:rFonts w:eastAsia="MS Mincho"/>
                <w:lang w:eastAsia="ja-JP"/>
              </w:rPr>
              <w:t>=1</w:t>
            </w:r>
            <w:r w:rsidRPr="00A83F9F">
              <w:rPr>
                <w:rFonts w:eastAsia="MS Mincho"/>
                <w:lang w:eastAsia="ja-JP"/>
              </w:rPr>
              <w:t>,</w:t>
            </w:r>
            <w:r>
              <w:rPr>
                <w:rFonts w:eastAsia="MS Mincho"/>
                <w:lang w:eastAsia="ja-JP"/>
              </w:rPr>
              <w:t xml:space="preserve"> </w:t>
            </w:r>
            <w:r w:rsidRPr="00A83F9F">
              <w:rPr>
                <w:rFonts w:eastAsia="MS Mincho"/>
                <w:lang w:eastAsia="ja-JP"/>
              </w:rPr>
              <w:t>N</w:t>
            </w:r>
            <w:r w:rsidRPr="00126092">
              <w:rPr>
                <w:rFonts w:eastAsia="MS Mincho"/>
                <w:vertAlign w:val="subscript"/>
                <w:lang w:eastAsia="ja-JP"/>
              </w:rPr>
              <w:t>g</w:t>
            </w:r>
            <w:r>
              <w:rPr>
                <w:rFonts w:eastAsia="MS Mincho"/>
                <w:lang w:eastAsia="ja-JP"/>
              </w:rPr>
              <w:t xml:space="preserve">=1), </w:t>
            </w:r>
            <w:proofErr w:type="spellStart"/>
            <w:r w:rsidRPr="00A83F9F">
              <w:rPr>
                <w:rFonts w:eastAsia="MS Mincho"/>
                <w:lang w:eastAsia="ja-JP"/>
              </w:rPr>
              <w:t>d</w:t>
            </w:r>
            <w:r w:rsidRPr="008430F6">
              <w:rPr>
                <w:rFonts w:eastAsia="MS Mincho"/>
                <w:vertAlign w:val="subscript"/>
                <w:lang w:eastAsia="ja-JP"/>
              </w:rPr>
              <w:t>H</w:t>
            </w:r>
            <w:proofErr w:type="spellEnd"/>
            <w:r>
              <w:rPr>
                <w:rFonts w:eastAsia="MS Mincho"/>
                <w:lang w:eastAsia="ja-JP"/>
              </w:rPr>
              <w:t>=</w:t>
            </w:r>
            <w:proofErr w:type="spellStart"/>
            <w:r w:rsidRPr="00A83F9F">
              <w:rPr>
                <w:rFonts w:eastAsia="MS Mincho"/>
                <w:lang w:eastAsia="ja-JP"/>
              </w:rPr>
              <w:t>d</w:t>
            </w:r>
            <w:r w:rsidRPr="008430F6">
              <w:rPr>
                <w:rFonts w:eastAsia="MS Mincho"/>
                <w:vertAlign w:val="subscript"/>
                <w:lang w:eastAsia="ja-JP"/>
              </w:rPr>
              <w:t>V</w:t>
            </w:r>
            <w:proofErr w:type="spellEnd"/>
            <w:r>
              <w:rPr>
                <w:rFonts w:eastAsia="MS Mincho"/>
                <w:lang w:eastAsia="ja-JP"/>
              </w:rPr>
              <w:t>=</w:t>
            </w:r>
            <w:proofErr w:type="spellStart"/>
            <w:r>
              <w:rPr>
                <w:rFonts w:eastAsia="MS Mincho"/>
                <w:lang w:eastAsia="ja-JP"/>
              </w:rPr>
              <w:t>0.5</w:t>
            </w:r>
            <w:r w:rsidRPr="00126092">
              <w:rPr>
                <w:rFonts w:eastAsia="MS Mincho"/>
                <w:lang w:eastAsia="ja-JP"/>
              </w:rPr>
              <w:t>λ</w:t>
            </w:r>
            <w:proofErr w:type="spellEnd"/>
          </w:p>
        </w:tc>
      </w:tr>
      <w:tr w:rsidR="00117D2C" w:rsidRPr="00B87635" w14:paraId="3C0A5850" w14:textId="77777777" w:rsidTr="00630314">
        <w:trPr>
          <w:trHeight w:val="20"/>
        </w:trPr>
        <w:tc>
          <w:tcPr>
            <w:tcW w:w="2977" w:type="dxa"/>
            <w:shd w:val="clear" w:color="auto" w:fill="auto"/>
            <w:tcMar>
              <w:top w:w="15" w:type="dxa"/>
              <w:left w:w="107" w:type="dxa"/>
              <w:bottom w:w="0" w:type="dxa"/>
              <w:right w:w="107" w:type="dxa"/>
            </w:tcMar>
            <w:vAlign w:val="center"/>
          </w:tcPr>
          <w:p w14:paraId="6AAD4B37" w14:textId="77777777" w:rsidR="00117D2C" w:rsidRPr="00B87635" w:rsidRDefault="00117D2C" w:rsidP="0091487E">
            <w:pPr>
              <w:rPr>
                <w:rFonts w:ascii="Arial" w:hAnsi="Arial" w:cs="Arial"/>
              </w:rPr>
            </w:pPr>
            <w:r w:rsidRPr="00B87635">
              <w:rPr>
                <w:rFonts w:eastAsia="SimSun"/>
                <w:color w:val="000000"/>
                <w:kern w:val="2"/>
              </w:rPr>
              <w:t>Scenario</w:t>
            </w:r>
            <w:r w:rsidRPr="00B87635">
              <w:rPr>
                <w:rFonts w:eastAsia="SimSun"/>
                <w:color w:val="000000"/>
                <w:kern w:val="2"/>
                <w:lang w:eastAsia="zh-CN"/>
              </w:rPr>
              <w:t xml:space="preserve"> </w:t>
            </w:r>
          </w:p>
        </w:tc>
        <w:tc>
          <w:tcPr>
            <w:tcW w:w="6095" w:type="dxa"/>
            <w:shd w:val="clear" w:color="auto" w:fill="auto"/>
            <w:tcMar>
              <w:top w:w="15" w:type="dxa"/>
              <w:left w:w="107" w:type="dxa"/>
              <w:bottom w:w="0" w:type="dxa"/>
              <w:right w:w="107" w:type="dxa"/>
            </w:tcMar>
            <w:vAlign w:val="center"/>
          </w:tcPr>
          <w:p w14:paraId="152B5FE4" w14:textId="77777777" w:rsidR="00117D2C" w:rsidRPr="00B87635" w:rsidRDefault="00117D2C" w:rsidP="0091487E">
            <w:pPr>
              <w:rPr>
                <w:rFonts w:ascii="Arial" w:hAnsi="Arial" w:cs="Arial"/>
              </w:rPr>
            </w:pPr>
            <w:r w:rsidRPr="00722679">
              <w:rPr>
                <w:rFonts w:hint="eastAsia"/>
                <w:color w:val="000000"/>
                <w:kern w:val="2"/>
                <w:lang w:eastAsia="ko-KR"/>
              </w:rPr>
              <w:t>3D-</w:t>
            </w:r>
            <w:proofErr w:type="spellStart"/>
            <w:r w:rsidRPr="00B87635">
              <w:rPr>
                <w:rFonts w:eastAsia="SimSun"/>
                <w:color w:val="000000"/>
                <w:kern w:val="2"/>
              </w:rPr>
              <w:t>UMi</w:t>
            </w:r>
            <w:proofErr w:type="spellEnd"/>
            <w:r w:rsidRPr="00B87635">
              <w:rPr>
                <w:rFonts w:eastAsia="SimSun"/>
                <w:color w:val="000000"/>
                <w:kern w:val="2"/>
              </w:rPr>
              <w:t xml:space="preserve"> </w:t>
            </w:r>
          </w:p>
        </w:tc>
      </w:tr>
      <w:tr w:rsidR="00117D2C" w:rsidRPr="00B87635" w14:paraId="6DEA79DD" w14:textId="77777777" w:rsidTr="00630314">
        <w:trPr>
          <w:trHeight w:val="115"/>
        </w:trPr>
        <w:tc>
          <w:tcPr>
            <w:tcW w:w="2977" w:type="dxa"/>
            <w:shd w:val="clear" w:color="auto" w:fill="auto"/>
            <w:tcMar>
              <w:top w:w="15" w:type="dxa"/>
              <w:left w:w="107" w:type="dxa"/>
              <w:bottom w:w="0" w:type="dxa"/>
              <w:right w:w="107" w:type="dxa"/>
            </w:tcMar>
            <w:vAlign w:val="center"/>
          </w:tcPr>
          <w:p w14:paraId="73EACE86" w14:textId="77777777" w:rsidR="00117D2C" w:rsidRPr="00B87635" w:rsidRDefault="00117D2C" w:rsidP="0091487E">
            <w:pPr>
              <w:spacing w:line="267" w:lineRule="atLeast"/>
              <w:rPr>
                <w:rFonts w:ascii="Arial" w:hAnsi="Arial" w:cs="Arial"/>
              </w:rPr>
            </w:pPr>
            <w:r w:rsidRPr="00B87635">
              <w:rPr>
                <w:rFonts w:eastAsia="SimSun"/>
                <w:color w:val="000000"/>
                <w:kern w:val="2"/>
              </w:rPr>
              <w:t>System bandwidth</w:t>
            </w:r>
            <w:r w:rsidRPr="00B87635">
              <w:rPr>
                <w:rFonts w:eastAsia="SimSun"/>
                <w:color w:val="000000"/>
                <w:kern w:val="2"/>
                <w:lang w:eastAsia="zh-CN"/>
              </w:rPr>
              <w:t xml:space="preserve"> </w:t>
            </w:r>
          </w:p>
        </w:tc>
        <w:tc>
          <w:tcPr>
            <w:tcW w:w="6095" w:type="dxa"/>
            <w:shd w:val="clear" w:color="auto" w:fill="auto"/>
            <w:tcMar>
              <w:top w:w="15" w:type="dxa"/>
              <w:left w:w="107" w:type="dxa"/>
              <w:bottom w:w="0" w:type="dxa"/>
              <w:right w:w="107" w:type="dxa"/>
            </w:tcMar>
            <w:vAlign w:val="center"/>
          </w:tcPr>
          <w:p w14:paraId="1201E63D" w14:textId="64DD3599" w:rsidR="00117D2C" w:rsidRPr="00117D2C" w:rsidRDefault="00117D2C" w:rsidP="0091487E">
            <w:pPr>
              <w:spacing w:line="267" w:lineRule="atLeast"/>
              <w:rPr>
                <w:rFonts w:ascii="Arial" w:eastAsiaTheme="minorEastAsia" w:hAnsi="Arial" w:cs="Arial"/>
                <w:lang w:eastAsia="ko-KR"/>
              </w:rPr>
            </w:pPr>
            <w:proofErr w:type="spellStart"/>
            <w:r>
              <w:rPr>
                <w:rFonts w:eastAsia="SimSun"/>
                <w:color w:val="000000"/>
                <w:kern w:val="2"/>
              </w:rPr>
              <w:t>10MHz</w:t>
            </w:r>
            <w:proofErr w:type="spellEnd"/>
            <w:r>
              <w:rPr>
                <w:rFonts w:eastAsia="SimSun"/>
                <w:color w:val="000000"/>
                <w:kern w:val="2"/>
              </w:rPr>
              <w:t xml:space="preserve"> </w:t>
            </w:r>
            <w:r>
              <w:rPr>
                <w:rFonts w:eastAsiaTheme="minorEastAsia" w:hint="eastAsia"/>
                <w:color w:val="000000"/>
                <w:kern w:val="2"/>
                <w:lang w:eastAsia="ko-KR"/>
              </w:rPr>
              <w:t xml:space="preserve">with </w:t>
            </w:r>
            <w:proofErr w:type="spellStart"/>
            <w:r>
              <w:rPr>
                <w:rFonts w:eastAsiaTheme="minorEastAsia" w:hint="eastAsia"/>
                <w:color w:val="000000"/>
                <w:kern w:val="2"/>
                <w:lang w:eastAsia="ko-KR"/>
              </w:rPr>
              <w:t>15kHz</w:t>
            </w:r>
            <w:proofErr w:type="spellEnd"/>
            <w:r>
              <w:rPr>
                <w:rFonts w:eastAsiaTheme="minorEastAsia" w:hint="eastAsia"/>
                <w:color w:val="000000"/>
                <w:kern w:val="2"/>
                <w:lang w:eastAsia="ko-KR"/>
              </w:rPr>
              <w:t xml:space="preserve"> subcarrier spacing</w:t>
            </w:r>
          </w:p>
        </w:tc>
      </w:tr>
      <w:tr w:rsidR="00117D2C" w:rsidRPr="00B87635" w14:paraId="7EFE2687" w14:textId="77777777" w:rsidTr="00630314">
        <w:tc>
          <w:tcPr>
            <w:tcW w:w="2977" w:type="dxa"/>
            <w:shd w:val="clear" w:color="auto" w:fill="auto"/>
            <w:tcMar>
              <w:top w:w="15" w:type="dxa"/>
              <w:left w:w="107" w:type="dxa"/>
              <w:bottom w:w="0" w:type="dxa"/>
              <w:right w:w="107" w:type="dxa"/>
            </w:tcMar>
            <w:vAlign w:val="center"/>
          </w:tcPr>
          <w:p w14:paraId="57520CF8" w14:textId="77777777" w:rsidR="00117D2C" w:rsidRPr="00117D2C" w:rsidRDefault="00117D2C" w:rsidP="0091487E">
            <w:pPr>
              <w:spacing w:line="267" w:lineRule="atLeast"/>
              <w:rPr>
                <w:rFonts w:ascii="Arial" w:eastAsiaTheme="minorEastAsia" w:hAnsi="Arial" w:cs="Arial"/>
                <w:lang w:eastAsia="ko-KR"/>
              </w:rPr>
            </w:pPr>
            <w:r w:rsidRPr="00B87635">
              <w:rPr>
                <w:rFonts w:eastAsia="SimSun"/>
                <w:color w:val="000000"/>
                <w:kern w:val="2"/>
              </w:rPr>
              <w:t>Carrier frequency</w:t>
            </w:r>
            <w:r w:rsidRPr="00B87635">
              <w:rPr>
                <w:rFonts w:eastAsia="SimSun"/>
                <w:color w:val="000000"/>
                <w:kern w:val="2"/>
                <w:lang w:eastAsia="zh-CN"/>
              </w:rPr>
              <w:t xml:space="preserve"> </w:t>
            </w:r>
          </w:p>
        </w:tc>
        <w:tc>
          <w:tcPr>
            <w:tcW w:w="6095" w:type="dxa"/>
            <w:shd w:val="clear" w:color="auto" w:fill="auto"/>
            <w:tcMar>
              <w:top w:w="15" w:type="dxa"/>
              <w:left w:w="107" w:type="dxa"/>
              <w:bottom w:w="0" w:type="dxa"/>
              <w:right w:w="107" w:type="dxa"/>
            </w:tcMar>
            <w:vAlign w:val="center"/>
          </w:tcPr>
          <w:p w14:paraId="01C85F56" w14:textId="77777777" w:rsidR="00117D2C" w:rsidRPr="00B87635" w:rsidRDefault="00117D2C" w:rsidP="0091487E">
            <w:pPr>
              <w:spacing w:line="267" w:lineRule="atLeast"/>
              <w:rPr>
                <w:rFonts w:ascii="Arial" w:hAnsi="Arial" w:cs="Arial"/>
              </w:rPr>
            </w:pPr>
            <w:proofErr w:type="spellStart"/>
            <w:r w:rsidRPr="00B87635">
              <w:rPr>
                <w:rFonts w:eastAsia="SimSun"/>
                <w:color w:val="000000"/>
                <w:kern w:val="2"/>
              </w:rPr>
              <w:t>4GHz</w:t>
            </w:r>
            <w:proofErr w:type="spellEnd"/>
            <w:r w:rsidRPr="00B87635">
              <w:rPr>
                <w:rFonts w:eastAsia="SimSun"/>
                <w:color w:val="000000"/>
                <w:kern w:val="2"/>
                <w:lang w:eastAsia="zh-CN"/>
              </w:rPr>
              <w:t xml:space="preserve"> </w:t>
            </w:r>
          </w:p>
        </w:tc>
      </w:tr>
      <w:tr w:rsidR="00117D2C" w:rsidRPr="00B87635" w14:paraId="5F4F873D" w14:textId="77777777" w:rsidTr="00630314">
        <w:tc>
          <w:tcPr>
            <w:tcW w:w="2977" w:type="dxa"/>
            <w:shd w:val="clear" w:color="auto" w:fill="auto"/>
            <w:tcMar>
              <w:top w:w="15" w:type="dxa"/>
              <w:left w:w="107" w:type="dxa"/>
              <w:bottom w:w="0" w:type="dxa"/>
              <w:right w:w="107" w:type="dxa"/>
            </w:tcMar>
            <w:vAlign w:val="center"/>
          </w:tcPr>
          <w:p w14:paraId="77190366" w14:textId="77777777" w:rsidR="00117D2C" w:rsidRPr="00B87635" w:rsidRDefault="00117D2C" w:rsidP="0091487E">
            <w:pPr>
              <w:spacing w:line="267" w:lineRule="atLeast"/>
              <w:rPr>
                <w:rFonts w:ascii="Arial" w:hAnsi="Arial" w:cs="Arial"/>
              </w:rPr>
            </w:pPr>
            <w:proofErr w:type="spellStart"/>
            <w:r>
              <w:rPr>
                <w:rFonts w:eastAsia="SimSun"/>
                <w:color w:val="000000"/>
                <w:kern w:val="2"/>
              </w:rPr>
              <w:t>UE</w:t>
            </w:r>
            <w:proofErr w:type="spellEnd"/>
            <w:r>
              <w:rPr>
                <w:rFonts w:eastAsia="SimSun"/>
                <w:color w:val="000000"/>
                <w:kern w:val="2"/>
              </w:rPr>
              <w:t xml:space="preserve"> </w:t>
            </w:r>
            <w:r w:rsidRPr="00B87635">
              <w:rPr>
                <w:rFonts w:eastAsia="SimSun"/>
                <w:color w:val="000000"/>
                <w:kern w:val="2"/>
              </w:rPr>
              <w:t>distribution</w:t>
            </w:r>
            <w:r w:rsidRPr="00B87635">
              <w:rPr>
                <w:rFonts w:eastAsia="SimSun"/>
                <w:color w:val="000000"/>
                <w:kern w:val="2"/>
                <w:lang w:eastAsia="zh-CN"/>
              </w:rPr>
              <w:t xml:space="preserve"> </w:t>
            </w:r>
          </w:p>
        </w:tc>
        <w:tc>
          <w:tcPr>
            <w:tcW w:w="6095" w:type="dxa"/>
            <w:shd w:val="clear" w:color="auto" w:fill="auto"/>
            <w:tcMar>
              <w:top w:w="15" w:type="dxa"/>
              <w:left w:w="107" w:type="dxa"/>
              <w:bottom w:w="0" w:type="dxa"/>
              <w:right w:w="107" w:type="dxa"/>
            </w:tcMar>
            <w:vAlign w:val="center"/>
          </w:tcPr>
          <w:p w14:paraId="15A468A7" w14:textId="062E7A81" w:rsidR="00117D2C" w:rsidRPr="00B87635" w:rsidRDefault="00117D2C" w:rsidP="0091487E">
            <w:pPr>
              <w:spacing w:line="267" w:lineRule="atLeast"/>
              <w:rPr>
                <w:rFonts w:ascii="Arial" w:hAnsi="Arial" w:cs="Arial"/>
              </w:rPr>
            </w:pPr>
            <w:r w:rsidRPr="00B87635">
              <w:rPr>
                <w:rFonts w:eastAsia="SimSun"/>
                <w:color w:val="000000"/>
                <w:kern w:val="2"/>
              </w:rPr>
              <w:t>Follows 36.873 3D-</w:t>
            </w:r>
            <w:proofErr w:type="spellStart"/>
            <w:r w:rsidRPr="00B87635">
              <w:rPr>
                <w:rFonts w:eastAsia="SimSun"/>
                <w:color w:val="000000"/>
                <w:kern w:val="2"/>
              </w:rPr>
              <w:t>U</w:t>
            </w:r>
            <w:r w:rsidRPr="00722679">
              <w:rPr>
                <w:rFonts w:hint="eastAsia"/>
                <w:color w:val="000000"/>
                <w:kern w:val="2"/>
                <w:lang w:eastAsia="ko-KR"/>
              </w:rPr>
              <w:t>M</w:t>
            </w:r>
            <w:r>
              <w:rPr>
                <w:rFonts w:eastAsia="SimSun"/>
                <w:color w:val="000000"/>
                <w:kern w:val="2"/>
              </w:rPr>
              <w:t>i</w:t>
            </w:r>
            <w:proofErr w:type="spellEnd"/>
            <w:r>
              <w:rPr>
                <w:rFonts w:eastAsia="SimSun"/>
                <w:color w:val="000000"/>
                <w:kern w:val="2"/>
              </w:rPr>
              <w:t xml:space="preserve">, </w:t>
            </w:r>
            <w:r>
              <w:rPr>
                <w:rFonts w:eastAsiaTheme="minorEastAsia" w:hint="eastAsia"/>
                <w:color w:val="000000"/>
                <w:kern w:val="2"/>
                <w:lang w:eastAsia="ko-KR"/>
              </w:rPr>
              <w:t>1</w:t>
            </w:r>
            <w:r w:rsidRPr="00B87635">
              <w:rPr>
                <w:rFonts w:eastAsia="SimSun"/>
                <w:color w:val="000000"/>
                <w:kern w:val="2"/>
              </w:rPr>
              <w:t xml:space="preserve">0 </w:t>
            </w:r>
            <w:proofErr w:type="spellStart"/>
            <w:r w:rsidRPr="00B87635">
              <w:rPr>
                <w:rFonts w:eastAsia="SimSun"/>
                <w:color w:val="000000"/>
                <w:kern w:val="2"/>
              </w:rPr>
              <w:t>UEs</w:t>
            </w:r>
            <w:proofErr w:type="spellEnd"/>
            <w:r w:rsidRPr="00B87635">
              <w:rPr>
                <w:rFonts w:eastAsia="SimSun"/>
                <w:color w:val="000000"/>
                <w:kern w:val="2"/>
              </w:rPr>
              <w:t xml:space="preserve"> per cell</w:t>
            </w:r>
          </w:p>
        </w:tc>
      </w:tr>
      <w:tr w:rsidR="00117D2C" w:rsidRPr="00B87635" w14:paraId="312BFC1D" w14:textId="77777777" w:rsidTr="00630314">
        <w:tc>
          <w:tcPr>
            <w:tcW w:w="2977" w:type="dxa"/>
            <w:shd w:val="clear" w:color="auto" w:fill="auto"/>
            <w:tcMar>
              <w:top w:w="15" w:type="dxa"/>
              <w:left w:w="107" w:type="dxa"/>
              <w:bottom w:w="0" w:type="dxa"/>
              <w:right w:w="107" w:type="dxa"/>
            </w:tcMar>
            <w:vAlign w:val="center"/>
          </w:tcPr>
          <w:p w14:paraId="09040E53" w14:textId="77777777" w:rsidR="00117D2C" w:rsidRPr="00B87635" w:rsidRDefault="00117D2C" w:rsidP="0091487E">
            <w:pPr>
              <w:spacing w:line="267" w:lineRule="atLeast"/>
              <w:rPr>
                <w:rFonts w:ascii="Arial" w:hAnsi="Arial" w:cs="Arial"/>
              </w:rPr>
            </w:pPr>
            <w:proofErr w:type="spellStart"/>
            <w:r w:rsidRPr="00B87635">
              <w:rPr>
                <w:rFonts w:eastAsia="SimSun"/>
                <w:color w:val="000000"/>
                <w:kern w:val="2"/>
              </w:rPr>
              <w:t>UE</w:t>
            </w:r>
            <w:proofErr w:type="spellEnd"/>
            <w:r w:rsidRPr="00B87635">
              <w:rPr>
                <w:rFonts w:eastAsia="SimSun"/>
                <w:color w:val="000000"/>
                <w:kern w:val="2"/>
              </w:rPr>
              <w:t xml:space="preserve"> speed</w:t>
            </w:r>
            <w:r w:rsidRPr="00B87635">
              <w:rPr>
                <w:rFonts w:eastAsia="SimSun"/>
                <w:color w:val="000000"/>
                <w:kern w:val="2"/>
                <w:lang w:eastAsia="zh-CN"/>
              </w:rPr>
              <w:t xml:space="preserve"> </w:t>
            </w:r>
          </w:p>
        </w:tc>
        <w:tc>
          <w:tcPr>
            <w:tcW w:w="6095" w:type="dxa"/>
            <w:shd w:val="clear" w:color="auto" w:fill="auto"/>
            <w:tcMar>
              <w:top w:w="15" w:type="dxa"/>
              <w:left w:w="107" w:type="dxa"/>
              <w:bottom w:w="0" w:type="dxa"/>
              <w:right w:w="107" w:type="dxa"/>
            </w:tcMar>
            <w:vAlign w:val="center"/>
          </w:tcPr>
          <w:p w14:paraId="7BA62D7D" w14:textId="77777777" w:rsidR="00117D2C" w:rsidRPr="00B87635" w:rsidRDefault="00117D2C" w:rsidP="0091487E">
            <w:pPr>
              <w:spacing w:line="267" w:lineRule="atLeast"/>
              <w:rPr>
                <w:rFonts w:ascii="Arial" w:hAnsi="Arial" w:cs="Arial"/>
              </w:rPr>
            </w:pPr>
            <w:proofErr w:type="spellStart"/>
            <w:r w:rsidRPr="00B87635">
              <w:rPr>
                <w:rFonts w:eastAsia="SimSun"/>
                <w:color w:val="000000"/>
                <w:kern w:val="2"/>
              </w:rPr>
              <w:t>3km</w:t>
            </w:r>
            <w:proofErr w:type="spellEnd"/>
            <w:r w:rsidRPr="00B87635">
              <w:rPr>
                <w:rFonts w:eastAsia="SimSun"/>
                <w:color w:val="000000"/>
                <w:kern w:val="2"/>
              </w:rPr>
              <w:t>/h</w:t>
            </w:r>
            <w:r w:rsidRPr="00B87635">
              <w:rPr>
                <w:rFonts w:eastAsia="SimSun"/>
                <w:color w:val="000000"/>
                <w:kern w:val="2"/>
                <w:lang w:eastAsia="zh-CN"/>
              </w:rPr>
              <w:t xml:space="preserve"> </w:t>
            </w:r>
          </w:p>
        </w:tc>
      </w:tr>
      <w:tr w:rsidR="00117D2C" w:rsidRPr="00B87635" w14:paraId="5F10D85C" w14:textId="77777777" w:rsidTr="00630314">
        <w:trPr>
          <w:trHeight w:val="340"/>
        </w:trPr>
        <w:tc>
          <w:tcPr>
            <w:tcW w:w="2977" w:type="dxa"/>
            <w:shd w:val="clear" w:color="auto" w:fill="auto"/>
            <w:tcMar>
              <w:top w:w="15" w:type="dxa"/>
              <w:left w:w="107" w:type="dxa"/>
              <w:bottom w:w="0" w:type="dxa"/>
              <w:right w:w="107" w:type="dxa"/>
            </w:tcMar>
            <w:vAlign w:val="center"/>
          </w:tcPr>
          <w:p w14:paraId="7F73A6FE" w14:textId="77777777" w:rsidR="00117D2C" w:rsidRPr="00B87635" w:rsidRDefault="00117D2C" w:rsidP="0091487E">
            <w:pPr>
              <w:spacing w:line="267" w:lineRule="atLeast"/>
              <w:rPr>
                <w:rFonts w:ascii="Arial" w:hAnsi="Arial" w:cs="Arial"/>
              </w:rPr>
            </w:pPr>
            <w:r w:rsidRPr="00B87635">
              <w:rPr>
                <w:rFonts w:eastAsia="SimSun"/>
                <w:color w:val="000000"/>
                <w:kern w:val="2"/>
              </w:rPr>
              <w:t>Model of cross polarization</w:t>
            </w:r>
            <w:r w:rsidRPr="00B87635">
              <w:rPr>
                <w:rFonts w:eastAsia="SimSun"/>
                <w:color w:val="000000"/>
                <w:kern w:val="2"/>
                <w:lang w:eastAsia="zh-CN"/>
              </w:rPr>
              <w:t xml:space="preserve"> </w:t>
            </w:r>
          </w:p>
        </w:tc>
        <w:tc>
          <w:tcPr>
            <w:tcW w:w="6095" w:type="dxa"/>
            <w:shd w:val="clear" w:color="auto" w:fill="auto"/>
            <w:tcMar>
              <w:top w:w="15" w:type="dxa"/>
              <w:left w:w="107" w:type="dxa"/>
              <w:bottom w:w="0" w:type="dxa"/>
              <w:right w:w="107" w:type="dxa"/>
            </w:tcMar>
            <w:vAlign w:val="center"/>
          </w:tcPr>
          <w:p w14:paraId="12DA62E6" w14:textId="77777777" w:rsidR="00117D2C" w:rsidRPr="00B87635" w:rsidRDefault="00117D2C" w:rsidP="0091487E">
            <w:pPr>
              <w:spacing w:line="267" w:lineRule="atLeast"/>
              <w:rPr>
                <w:rFonts w:ascii="Arial" w:hAnsi="Arial" w:cs="Arial"/>
              </w:rPr>
            </w:pPr>
            <w:r w:rsidRPr="00B87635">
              <w:rPr>
                <w:rFonts w:eastAsia="SimSun"/>
                <w:color w:val="000000"/>
                <w:kern w:val="2"/>
              </w:rPr>
              <w:t>36.814</w:t>
            </w:r>
            <w:r w:rsidRPr="00B87635">
              <w:rPr>
                <w:rFonts w:eastAsia="SimSun"/>
                <w:color w:val="000000"/>
                <w:kern w:val="2"/>
                <w:lang w:eastAsia="zh-CN"/>
              </w:rPr>
              <w:t xml:space="preserve"> </w:t>
            </w:r>
          </w:p>
        </w:tc>
      </w:tr>
      <w:tr w:rsidR="00117D2C" w:rsidRPr="00B87635" w14:paraId="63F02911" w14:textId="77777777" w:rsidTr="00630314">
        <w:trPr>
          <w:trHeight w:val="340"/>
        </w:trPr>
        <w:tc>
          <w:tcPr>
            <w:tcW w:w="2977" w:type="dxa"/>
            <w:shd w:val="clear" w:color="auto" w:fill="auto"/>
            <w:tcMar>
              <w:top w:w="15" w:type="dxa"/>
              <w:left w:w="107" w:type="dxa"/>
              <w:bottom w:w="0" w:type="dxa"/>
              <w:right w:w="107" w:type="dxa"/>
            </w:tcMar>
            <w:vAlign w:val="center"/>
          </w:tcPr>
          <w:p w14:paraId="24493437" w14:textId="77777777" w:rsidR="00117D2C" w:rsidRPr="00B87635" w:rsidRDefault="00117D2C" w:rsidP="0091487E">
            <w:pPr>
              <w:spacing w:line="267" w:lineRule="atLeast"/>
              <w:rPr>
                <w:rFonts w:ascii="Arial" w:hAnsi="Arial" w:cs="Arial"/>
              </w:rPr>
            </w:pPr>
            <w:r w:rsidRPr="00B87635">
              <w:rPr>
                <w:rFonts w:eastAsia="SimSun"/>
                <w:color w:val="000000"/>
                <w:kern w:val="2"/>
              </w:rPr>
              <w:t>Traffic model</w:t>
            </w:r>
            <w:r w:rsidRPr="00B87635">
              <w:rPr>
                <w:rFonts w:eastAsia="SimSun"/>
                <w:color w:val="000000"/>
                <w:kern w:val="2"/>
                <w:lang w:eastAsia="zh-CN"/>
              </w:rPr>
              <w:t xml:space="preserve"> </w:t>
            </w:r>
          </w:p>
        </w:tc>
        <w:tc>
          <w:tcPr>
            <w:tcW w:w="6095" w:type="dxa"/>
            <w:shd w:val="clear" w:color="auto" w:fill="auto"/>
            <w:tcMar>
              <w:top w:w="15" w:type="dxa"/>
              <w:left w:w="107" w:type="dxa"/>
              <w:bottom w:w="0" w:type="dxa"/>
              <w:right w:w="107" w:type="dxa"/>
            </w:tcMar>
            <w:vAlign w:val="center"/>
          </w:tcPr>
          <w:p w14:paraId="2764DFF3" w14:textId="77777777" w:rsidR="00117D2C" w:rsidRPr="00B87635" w:rsidRDefault="00117D2C" w:rsidP="0091487E">
            <w:pPr>
              <w:spacing w:line="267" w:lineRule="atLeast"/>
              <w:rPr>
                <w:rFonts w:ascii="Arial" w:hAnsi="Arial" w:cs="Arial"/>
              </w:rPr>
            </w:pPr>
            <w:r w:rsidRPr="00B87635">
              <w:rPr>
                <w:rFonts w:eastAsia="SimSun"/>
                <w:color w:val="000000"/>
                <w:kern w:val="2"/>
              </w:rPr>
              <w:t>Full-buffer model</w:t>
            </w:r>
            <w:r w:rsidRPr="00B87635">
              <w:rPr>
                <w:rFonts w:eastAsia="SimSun"/>
                <w:color w:val="000000"/>
                <w:kern w:val="2"/>
                <w:lang w:eastAsia="zh-CN"/>
              </w:rPr>
              <w:t xml:space="preserve"> </w:t>
            </w:r>
          </w:p>
        </w:tc>
      </w:tr>
      <w:tr w:rsidR="00117D2C" w:rsidRPr="00B87635" w14:paraId="5C9E6DE0" w14:textId="77777777" w:rsidTr="00630314">
        <w:trPr>
          <w:trHeight w:val="340"/>
        </w:trPr>
        <w:tc>
          <w:tcPr>
            <w:tcW w:w="2977" w:type="dxa"/>
            <w:shd w:val="clear" w:color="auto" w:fill="auto"/>
            <w:tcMar>
              <w:top w:w="15" w:type="dxa"/>
              <w:left w:w="107" w:type="dxa"/>
              <w:bottom w:w="0" w:type="dxa"/>
              <w:right w:w="107" w:type="dxa"/>
            </w:tcMar>
            <w:vAlign w:val="center"/>
          </w:tcPr>
          <w:p w14:paraId="0F646F6F" w14:textId="77777777" w:rsidR="00117D2C" w:rsidRPr="00B87635" w:rsidRDefault="00117D2C" w:rsidP="0091487E">
            <w:pPr>
              <w:spacing w:line="267" w:lineRule="atLeast"/>
              <w:rPr>
                <w:rFonts w:ascii="Arial" w:hAnsi="Arial" w:cs="Arial"/>
              </w:rPr>
            </w:pPr>
            <w:r w:rsidRPr="00B87635">
              <w:rPr>
                <w:rFonts w:eastAsia="SimSun"/>
                <w:color w:val="000000"/>
                <w:kern w:val="2"/>
              </w:rPr>
              <w:t>Rank adaptive</w:t>
            </w:r>
            <w:r w:rsidRPr="00B87635">
              <w:rPr>
                <w:rFonts w:eastAsia="SimSun"/>
                <w:color w:val="000000"/>
                <w:kern w:val="2"/>
                <w:lang w:eastAsia="zh-CN"/>
              </w:rPr>
              <w:t xml:space="preserve"> </w:t>
            </w:r>
          </w:p>
        </w:tc>
        <w:tc>
          <w:tcPr>
            <w:tcW w:w="6095" w:type="dxa"/>
            <w:shd w:val="clear" w:color="auto" w:fill="auto"/>
            <w:tcMar>
              <w:top w:w="15" w:type="dxa"/>
              <w:left w:w="107" w:type="dxa"/>
              <w:bottom w:w="0" w:type="dxa"/>
              <w:right w:w="107" w:type="dxa"/>
            </w:tcMar>
            <w:vAlign w:val="center"/>
          </w:tcPr>
          <w:p w14:paraId="1B13AB46" w14:textId="69065B8F" w:rsidR="00117D2C" w:rsidRPr="00B87635" w:rsidRDefault="00117D2C" w:rsidP="0091487E">
            <w:pPr>
              <w:spacing w:line="267" w:lineRule="atLeast"/>
              <w:rPr>
                <w:rFonts w:ascii="Arial" w:hAnsi="Arial" w:cs="Arial"/>
              </w:rPr>
            </w:pPr>
            <w:r>
              <w:rPr>
                <w:rFonts w:eastAsiaTheme="minorEastAsia" w:hint="eastAsia"/>
                <w:color w:val="000000"/>
                <w:kern w:val="2"/>
                <w:lang w:eastAsia="ko-KR"/>
              </w:rPr>
              <w:t>S</w:t>
            </w:r>
            <w:r w:rsidRPr="00B87635">
              <w:rPr>
                <w:rFonts w:eastAsia="SimSun"/>
                <w:color w:val="000000"/>
                <w:kern w:val="2"/>
              </w:rPr>
              <w:t>U, rank adaptive</w:t>
            </w:r>
            <w:r w:rsidRPr="00B87635">
              <w:rPr>
                <w:rFonts w:eastAsia="SimSun"/>
                <w:color w:val="000000"/>
                <w:kern w:val="2"/>
                <w:lang w:eastAsia="zh-CN"/>
              </w:rPr>
              <w:t xml:space="preserve"> </w:t>
            </w:r>
          </w:p>
        </w:tc>
      </w:tr>
      <w:tr w:rsidR="00117D2C" w:rsidRPr="00B87635" w14:paraId="37275C3D" w14:textId="77777777" w:rsidTr="00630314">
        <w:trPr>
          <w:trHeight w:val="340"/>
        </w:trPr>
        <w:tc>
          <w:tcPr>
            <w:tcW w:w="2977" w:type="dxa"/>
            <w:shd w:val="clear" w:color="auto" w:fill="auto"/>
            <w:tcMar>
              <w:top w:w="15" w:type="dxa"/>
              <w:left w:w="107" w:type="dxa"/>
              <w:bottom w:w="0" w:type="dxa"/>
              <w:right w:w="107" w:type="dxa"/>
            </w:tcMar>
            <w:vAlign w:val="center"/>
          </w:tcPr>
          <w:p w14:paraId="44EA1539" w14:textId="77777777" w:rsidR="00117D2C" w:rsidRPr="00B87635" w:rsidRDefault="00117D2C" w:rsidP="0091487E">
            <w:pPr>
              <w:spacing w:line="267" w:lineRule="atLeast"/>
              <w:rPr>
                <w:rFonts w:ascii="Arial" w:hAnsi="Arial" w:cs="Arial"/>
              </w:rPr>
            </w:pPr>
            <w:r w:rsidRPr="00B87635">
              <w:rPr>
                <w:rFonts w:eastAsia="SimSun"/>
                <w:color w:val="000000"/>
                <w:kern w:val="2"/>
              </w:rPr>
              <w:t>Scheduling algorithm</w:t>
            </w:r>
            <w:r w:rsidRPr="00B87635">
              <w:rPr>
                <w:rFonts w:eastAsia="SimSun"/>
                <w:color w:val="000000"/>
                <w:kern w:val="2"/>
                <w:lang w:eastAsia="zh-CN"/>
              </w:rPr>
              <w:t xml:space="preserve"> </w:t>
            </w:r>
          </w:p>
        </w:tc>
        <w:tc>
          <w:tcPr>
            <w:tcW w:w="6095" w:type="dxa"/>
            <w:shd w:val="clear" w:color="auto" w:fill="auto"/>
            <w:tcMar>
              <w:top w:w="15" w:type="dxa"/>
              <w:left w:w="107" w:type="dxa"/>
              <w:bottom w:w="0" w:type="dxa"/>
              <w:right w:w="107" w:type="dxa"/>
            </w:tcMar>
            <w:vAlign w:val="center"/>
          </w:tcPr>
          <w:p w14:paraId="633D064B" w14:textId="77777777" w:rsidR="00117D2C" w:rsidRPr="00B87635" w:rsidRDefault="00117D2C" w:rsidP="0091487E">
            <w:pPr>
              <w:spacing w:line="267" w:lineRule="atLeast"/>
              <w:rPr>
                <w:rFonts w:ascii="Arial" w:hAnsi="Arial" w:cs="Arial"/>
              </w:rPr>
            </w:pPr>
            <w:r w:rsidRPr="00B87635">
              <w:rPr>
                <w:rFonts w:eastAsia="SimSun"/>
                <w:color w:val="000000"/>
                <w:kern w:val="2"/>
              </w:rPr>
              <w:t>PF</w:t>
            </w:r>
            <w:r w:rsidRPr="00B87635">
              <w:rPr>
                <w:rFonts w:eastAsia="SimSun"/>
                <w:color w:val="000000"/>
                <w:kern w:val="2"/>
                <w:lang w:eastAsia="zh-CN"/>
              </w:rPr>
              <w:t xml:space="preserve"> </w:t>
            </w:r>
          </w:p>
        </w:tc>
      </w:tr>
      <w:tr w:rsidR="00117D2C" w:rsidRPr="00F35D92" w14:paraId="31D5D477" w14:textId="77777777" w:rsidTr="00630314">
        <w:trPr>
          <w:trHeight w:val="340"/>
        </w:trPr>
        <w:tc>
          <w:tcPr>
            <w:tcW w:w="2977" w:type="dxa"/>
            <w:shd w:val="clear" w:color="auto" w:fill="auto"/>
            <w:tcMar>
              <w:top w:w="15" w:type="dxa"/>
              <w:left w:w="107" w:type="dxa"/>
              <w:bottom w:w="0" w:type="dxa"/>
              <w:right w:w="107" w:type="dxa"/>
            </w:tcMar>
            <w:vAlign w:val="center"/>
          </w:tcPr>
          <w:p w14:paraId="7C0A66B3" w14:textId="77777777" w:rsidR="00117D2C" w:rsidRPr="00B87635" w:rsidRDefault="00117D2C" w:rsidP="0091487E">
            <w:pPr>
              <w:spacing w:line="253" w:lineRule="atLeast"/>
              <w:rPr>
                <w:rFonts w:ascii="Arial" w:hAnsi="Arial" w:cs="Arial"/>
              </w:rPr>
            </w:pPr>
            <w:r w:rsidRPr="00B87635">
              <w:rPr>
                <w:rFonts w:eastAsia="SimSun"/>
                <w:color w:val="000000"/>
                <w:kern w:val="2"/>
              </w:rPr>
              <w:t>Receiver</w:t>
            </w:r>
            <w:r w:rsidRPr="00B87635">
              <w:rPr>
                <w:rFonts w:eastAsia="SimSun"/>
                <w:color w:val="000000"/>
                <w:kern w:val="2"/>
                <w:lang w:eastAsia="zh-CN"/>
              </w:rPr>
              <w:t xml:space="preserve"> </w:t>
            </w:r>
          </w:p>
        </w:tc>
        <w:tc>
          <w:tcPr>
            <w:tcW w:w="6095" w:type="dxa"/>
            <w:shd w:val="clear" w:color="auto" w:fill="auto"/>
            <w:tcMar>
              <w:top w:w="15" w:type="dxa"/>
              <w:left w:w="107" w:type="dxa"/>
              <w:bottom w:w="0" w:type="dxa"/>
              <w:right w:w="107" w:type="dxa"/>
            </w:tcMar>
            <w:vAlign w:val="center"/>
          </w:tcPr>
          <w:p w14:paraId="3612D95D" w14:textId="1AE4E315" w:rsidR="00117D2C" w:rsidRPr="00F35D92" w:rsidRDefault="00117D2C" w:rsidP="0091487E">
            <w:pPr>
              <w:rPr>
                <w:color w:val="000000"/>
                <w:kern w:val="2"/>
                <w:lang w:eastAsia="ko-KR"/>
              </w:rPr>
            </w:pPr>
            <w:r>
              <w:rPr>
                <w:rFonts w:eastAsiaTheme="minorEastAsia" w:hint="eastAsia"/>
                <w:color w:val="000000"/>
                <w:kern w:val="2"/>
                <w:lang w:eastAsia="ko-KR"/>
              </w:rPr>
              <w:t>2</w:t>
            </w:r>
            <w:r w:rsidRPr="00B87635">
              <w:rPr>
                <w:rFonts w:eastAsia="SimSun"/>
                <w:color w:val="000000"/>
                <w:kern w:val="2"/>
              </w:rPr>
              <w:t xml:space="preserve"> Rx antenna with X-pol(0/90)</w:t>
            </w:r>
          </w:p>
          <w:p w14:paraId="0C2993B0" w14:textId="77777777" w:rsidR="00117D2C" w:rsidRPr="00F35D92" w:rsidRDefault="00117D2C" w:rsidP="0091487E">
            <w:pPr>
              <w:rPr>
                <w:color w:val="000000"/>
                <w:kern w:val="2"/>
                <w:lang w:eastAsia="ko-KR"/>
              </w:rPr>
            </w:pPr>
            <w:r w:rsidRPr="00B87635">
              <w:rPr>
                <w:rFonts w:eastAsia="SimSun"/>
                <w:color w:val="000000"/>
                <w:kern w:val="2"/>
              </w:rPr>
              <w:t>Realistic </w:t>
            </w:r>
            <w:proofErr w:type="spellStart"/>
            <w:r w:rsidRPr="00B87635">
              <w:rPr>
                <w:rFonts w:eastAsia="SimSun"/>
                <w:color w:val="000000"/>
                <w:kern w:val="2"/>
              </w:rPr>
              <w:t>DMRS</w:t>
            </w:r>
            <w:proofErr w:type="spellEnd"/>
            <w:r w:rsidRPr="00B87635">
              <w:rPr>
                <w:rFonts w:eastAsia="SimSun"/>
                <w:color w:val="000000"/>
                <w:kern w:val="2"/>
              </w:rPr>
              <w:t xml:space="preserve"> channel estimation</w:t>
            </w:r>
          </w:p>
          <w:p w14:paraId="321384AE" w14:textId="77777777" w:rsidR="00117D2C" w:rsidRPr="00F35D92" w:rsidRDefault="00117D2C" w:rsidP="0091487E">
            <w:pPr>
              <w:rPr>
                <w:rFonts w:ascii="Arial" w:hAnsi="Arial" w:cs="Arial"/>
                <w:lang w:eastAsia="ko-KR"/>
              </w:rPr>
            </w:pPr>
            <w:proofErr w:type="spellStart"/>
            <w:r w:rsidRPr="00B87635">
              <w:rPr>
                <w:rFonts w:eastAsia="SimSun"/>
                <w:color w:val="000000"/>
                <w:kern w:val="2"/>
              </w:rPr>
              <w:t>MMSE</w:t>
            </w:r>
            <w:proofErr w:type="spellEnd"/>
            <w:r w:rsidRPr="00B87635">
              <w:rPr>
                <w:rFonts w:eastAsia="SimSun"/>
                <w:color w:val="000000"/>
                <w:kern w:val="2"/>
              </w:rPr>
              <w:t>-IRC receiver</w:t>
            </w:r>
          </w:p>
        </w:tc>
      </w:tr>
      <w:tr w:rsidR="00117D2C" w:rsidRPr="00B87635" w14:paraId="56CF26DD" w14:textId="77777777" w:rsidTr="00630314">
        <w:trPr>
          <w:trHeight w:val="340"/>
        </w:trPr>
        <w:tc>
          <w:tcPr>
            <w:tcW w:w="2977" w:type="dxa"/>
            <w:shd w:val="clear" w:color="auto" w:fill="auto"/>
            <w:tcMar>
              <w:top w:w="15" w:type="dxa"/>
              <w:left w:w="107" w:type="dxa"/>
              <w:bottom w:w="0" w:type="dxa"/>
              <w:right w:w="107" w:type="dxa"/>
            </w:tcMar>
            <w:vAlign w:val="center"/>
          </w:tcPr>
          <w:p w14:paraId="7344971E" w14:textId="77777777" w:rsidR="00117D2C" w:rsidRPr="00B87635" w:rsidRDefault="00117D2C" w:rsidP="0091487E">
            <w:pPr>
              <w:spacing w:line="267" w:lineRule="atLeast"/>
              <w:rPr>
                <w:rFonts w:ascii="Arial" w:hAnsi="Arial" w:cs="Arial"/>
              </w:rPr>
            </w:pPr>
            <w:proofErr w:type="spellStart"/>
            <w:r w:rsidRPr="00B87635">
              <w:rPr>
                <w:rFonts w:eastAsia="SimSun"/>
                <w:color w:val="000000"/>
                <w:kern w:val="2"/>
              </w:rPr>
              <w:t>HARQ</w:t>
            </w:r>
            <w:proofErr w:type="spellEnd"/>
            <w:r w:rsidRPr="00B87635">
              <w:rPr>
                <w:rFonts w:eastAsia="SimSun"/>
                <w:color w:val="000000"/>
                <w:kern w:val="2"/>
              </w:rPr>
              <w:t xml:space="preserve"> </w:t>
            </w:r>
          </w:p>
        </w:tc>
        <w:tc>
          <w:tcPr>
            <w:tcW w:w="6095" w:type="dxa"/>
            <w:shd w:val="clear" w:color="auto" w:fill="auto"/>
            <w:tcMar>
              <w:top w:w="15" w:type="dxa"/>
              <w:left w:w="107" w:type="dxa"/>
              <w:bottom w:w="0" w:type="dxa"/>
              <w:right w:w="107" w:type="dxa"/>
            </w:tcMar>
            <w:vAlign w:val="center"/>
          </w:tcPr>
          <w:p w14:paraId="29665B73" w14:textId="77777777" w:rsidR="00117D2C" w:rsidRPr="00B87635" w:rsidRDefault="00117D2C" w:rsidP="0091487E">
            <w:pPr>
              <w:spacing w:line="267" w:lineRule="atLeast"/>
              <w:rPr>
                <w:rFonts w:ascii="Arial" w:hAnsi="Arial" w:cs="Arial"/>
              </w:rPr>
            </w:pPr>
            <w:r w:rsidRPr="00B87635">
              <w:rPr>
                <w:rFonts w:eastAsia="SimSun"/>
                <w:color w:val="000000"/>
                <w:kern w:val="2"/>
              </w:rPr>
              <w:t>Max 4 transmissions</w:t>
            </w:r>
            <w:r w:rsidRPr="00B87635">
              <w:rPr>
                <w:rFonts w:eastAsia="SimSun"/>
                <w:color w:val="000000"/>
                <w:kern w:val="2"/>
                <w:lang w:eastAsia="zh-CN"/>
              </w:rPr>
              <w:t xml:space="preserve"> </w:t>
            </w:r>
          </w:p>
        </w:tc>
      </w:tr>
      <w:tr w:rsidR="00117D2C" w:rsidRPr="00F35D92" w14:paraId="50C602C2" w14:textId="77777777" w:rsidTr="00630314">
        <w:trPr>
          <w:trHeight w:val="20"/>
        </w:trPr>
        <w:tc>
          <w:tcPr>
            <w:tcW w:w="2977" w:type="dxa"/>
            <w:shd w:val="clear" w:color="auto" w:fill="auto"/>
            <w:tcMar>
              <w:top w:w="15" w:type="dxa"/>
              <w:left w:w="107" w:type="dxa"/>
              <w:bottom w:w="0" w:type="dxa"/>
              <w:right w:w="107" w:type="dxa"/>
            </w:tcMar>
            <w:vAlign w:val="center"/>
          </w:tcPr>
          <w:p w14:paraId="6412CF30" w14:textId="77777777" w:rsidR="00117D2C" w:rsidRPr="00B87635" w:rsidRDefault="00117D2C" w:rsidP="0091487E">
            <w:pPr>
              <w:spacing w:line="267" w:lineRule="atLeast"/>
              <w:rPr>
                <w:rFonts w:ascii="Arial" w:hAnsi="Arial" w:cs="Arial"/>
              </w:rPr>
            </w:pPr>
            <w:r w:rsidRPr="00B87635">
              <w:rPr>
                <w:rFonts w:eastAsia="SimSun"/>
                <w:color w:val="000000"/>
                <w:kern w:val="2"/>
              </w:rPr>
              <w:t>CSI feedback</w:t>
            </w:r>
            <w:r w:rsidRPr="00B87635">
              <w:rPr>
                <w:rFonts w:eastAsia="SimSun"/>
                <w:color w:val="000000"/>
                <w:kern w:val="2"/>
                <w:lang w:eastAsia="zh-CN"/>
              </w:rPr>
              <w:t xml:space="preserve"> </w:t>
            </w:r>
          </w:p>
        </w:tc>
        <w:tc>
          <w:tcPr>
            <w:tcW w:w="6095" w:type="dxa"/>
            <w:shd w:val="clear" w:color="auto" w:fill="auto"/>
            <w:tcMar>
              <w:top w:w="15" w:type="dxa"/>
              <w:left w:w="107" w:type="dxa"/>
              <w:bottom w:w="0" w:type="dxa"/>
              <w:right w:w="107" w:type="dxa"/>
            </w:tcMar>
            <w:vAlign w:val="center"/>
          </w:tcPr>
          <w:p w14:paraId="40A35BA6" w14:textId="77777777" w:rsidR="00117D2C" w:rsidRPr="00F35D92" w:rsidRDefault="00117D2C" w:rsidP="0091487E">
            <w:pPr>
              <w:spacing w:line="267" w:lineRule="atLeast"/>
              <w:rPr>
                <w:color w:val="000000"/>
                <w:kern w:val="2"/>
                <w:lang w:eastAsia="ko-KR"/>
              </w:rPr>
            </w:pPr>
            <w:proofErr w:type="spellStart"/>
            <w:r w:rsidRPr="00B87635">
              <w:rPr>
                <w:rFonts w:eastAsia="SimSun"/>
                <w:color w:val="000000"/>
                <w:kern w:val="2"/>
              </w:rPr>
              <w:t>PUSCH</w:t>
            </w:r>
            <w:proofErr w:type="spellEnd"/>
            <w:r w:rsidRPr="00B87635">
              <w:rPr>
                <w:rFonts w:eastAsia="SimSun"/>
                <w:color w:val="000000"/>
                <w:kern w:val="2"/>
              </w:rPr>
              <w:t xml:space="preserve"> 3-2</w:t>
            </w:r>
          </w:p>
          <w:p w14:paraId="435E7228" w14:textId="77777777" w:rsidR="00117D2C" w:rsidRDefault="00117D2C" w:rsidP="0091487E">
            <w:pPr>
              <w:spacing w:line="267" w:lineRule="atLeast"/>
              <w:rPr>
                <w:rFonts w:eastAsiaTheme="minorEastAsia"/>
                <w:color w:val="000000"/>
                <w:kern w:val="2"/>
                <w:lang w:eastAsia="ko-KR"/>
              </w:rPr>
            </w:pPr>
            <w:r w:rsidRPr="00B87635">
              <w:rPr>
                <w:rFonts w:eastAsia="SimSun"/>
                <w:color w:val="000000"/>
                <w:kern w:val="2"/>
              </w:rPr>
              <w:t xml:space="preserve">RI, </w:t>
            </w:r>
            <w:proofErr w:type="spellStart"/>
            <w:r w:rsidRPr="00B87635">
              <w:rPr>
                <w:rFonts w:eastAsia="SimSun"/>
                <w:color w:val="000000"/>
                <w:kern w:val="2"/>
              </w:rPr>
              <w:t>CQI</w:t>
            </w:r>
            <w:proofErr w:type="spellEnd"/>
            <w:r w:rsidRPr="00B87635">
              <w:rPr>
                <w:rFonts w:eastAsia="SimSun"/>
                <w:color w:val="000000"/>
                <w:kern w:val="2"/>
              </w:rPr>
              <w:t xml:space="preserve">, PMI reporting triggered per </w:t>
            </w:r>
            <w:proofErr w:type="spellStart"/>
            <w:r w:rsidRPr="00B87635">
              <w:rPr>
                <w:rFonts w:eastAsia="SimSun"/>
                <w:color w:val="000000"/>
                <w:kern w:val="2"/>
              </w:rPr>
              <w:t>5ms</w:t>
            </w:r>
            <w:proofErr w:type="spellEnd"/>
          </w:p>
          <w:p w14:paraId="55FFC8C5" w14:textId="194E31E4" w:rsidR="00630314" w:rsidRPr="00630314" w:rsidRDefault="00630314" w:rsidP="0091487E">
            <w:pPr>
              <w:spacing w:line="267" w:lineRule="atLeast"/>
              <w:rPr>
                <w:rFonts w:ascii="Arial" w:eastAsiaTheme="minorEastAsia" w:hAnsi="Arial" w:cs="Arial"/>
                <w:lang w:eastAsia="ko-KR"/>
              </w:rPr>
            </w:pPr>
            <w:proofErr w:type="spellStart"/>
            <w:r>
              <w:rPr>
                <w:rFonts w:eastAsiaTheme="minorEastAsia" w:hint="eastAsia"/>
                <w:color w:val="000000"/>
                <w:kern w:val="2"/>
                <w:lang w:eastAsia="ko-KR"/>
              </w:rPr>
              <w:t>Subband</w:t>
            </w:r>
            <w:proofErr w:type="spellEnd"/>
            <w:r>
              <w:rPr>
                <w:rFonts w:eastAsiaTheme="minorEastAsia" w:hint="eastAsia"/>
                <w:color w:val="000000"/>
                <w:kern w:val="2"/>
                <w:lang w:eastAsia="ko-KR"/>
              </w:rPr>
              <w:t xml:space="preserve"> size is same with </w:t>
            </w:r>
            <w:proofErr w:type="spellStart"/>
            <w:r>
              <w:rPr>
                <w:rFonts w:eastAsiaTheme="minorEastAsia" w:hint="eastAsia"/>
                <w:color w:val="000000"/>
                <w:kern w:val="2"/>
                <w:lang w:eastAsia="ko-KR"/>
              </w:rPr>
              <w:t>PRG</w:t>
            </w:r>
            <w:proofErr w:type="spellEnd"/>
            <w:r>
              <w:rPr>
                <w:rFonts w:eastAsiaTheme="minorEastAsia" w:hint="eastAsia"/>
                <w:color w:val="000000"/>
                <w:kern w:val="2"/>
                <w:lang w:eastAsia="ko-KR"/>
              </w:rPr>
              <w:t xml:space="preserve"> size</w:t>
            </w:r>
          </w:p>
        </w:tc>
      </w:tr>
      <w:tr w:rsidR="00117D2C" w:rsidRPr="00B87635" w14:paraId="4E11340F" w14:textId="77777777" w:rsidTr="00630314">
        <w:trPr>
          <w:trHeight w:val="20"/>
        </w:trPr>
        <w:tc>
          <w:tcPr>
            <w:tcW w:w="2977" w:type="dxa"/>
            <w:shd w:val="clear" w:color="auto" w:fill="auto"/>
            <w:tcMar>
              <w:top w:w="15" w:type="dxa"/>
              <w:left w:w="107" w:type="dxa"/>
              <w:bottom w:w="0" w:type="dxa"/>
              <w:right w:w="107" w:type="dxa"/>
            </w:tcMar>
            <w:vAlign w:val="center"/>
          </w:tcPr>
          <w:p w14:paraId="5764BA78" w14:textId="77777777" w:rsidR="00117D2C" w:rsidRPr="00F35D92" w:rsidRDefault="00117D2C" w:rsidP="0091487E">
            <w:pPr>
              <w:spacing w:line="267" w:lineRule="atLeast"/>
              <w:rPr>
                <w:color w:val="000000"/>
                <w:kern w:val="2"/>
                <w:lang w:eastAsia="ko-KR"/>
              </w:rPr>
            </w:pPr>
            <w:r>
              <w:rPr>
                <w:rFonts w:eastAsia="SimSun"/>
                <w:color w:val="000000"/>
                <w:kern w:val="2"/>
              </w:rPr>
              <w:t xml:space="preserve">Wrapping </w:t>
            </w:r>
            <w:r w:rsidRPr="00B87635">
              <w:rPr>
                <w:rFonts w:eastAsia="SimSun"/>
                <w:color w:val="000000"/>
                <w:kern w:val="2"/>
              </w:rPr>
              <w:t xml:space="preserve">method </w:t>
            </w:r>
          </w:p>
        </w:tc>
        <w:tc>
          <w:tcPr>
            <w:tcW w:w="6095" w:type="dxa"/>
            <w:shd w:val="clear" w:color="auto" w:fill="auto"/>
            <w:tcMar>
              <w:top w:w="15" w:type="dxa"/>
              <w:left w:w="107" w:type="dxa"/>
              <w:bottom w:w="0" w:type="dxa"/>
              <w:right w:w="107" w:type="dxa"/>
            </w:tcMar>
            <w:vAlign w:val="center"/>
          </w:tcPr>
          <w:p w14:paraId="4E52804F" w14:textId="77777777" w:rsidR="00117D2C" w:rsidRPr="00B87635" w:rsidRDefault="00117D2C" w:rsidP="0091487E">
            <w:pPr>
              <w:spacing w:line="267" w:lineRule="atLeast"/>
              <w:rPr>
                <w:rFonts w:eastAsia="SimSun"/>
                <w:color w:val="000000"/>
                <w:kern w:val="2"/>
              </w:rPr>
            </w:pPr>
            <w:r w:rsidRPr="00B87635">
              <w:rPr>
                <w:rFonts w:eastAsia="SimSun"/>
                <w:color w:val="000000"/>
                <w:kern w:val="2"/>
              </w:rPr>
              <w:t>Geographical distance based</w:t>
            </w:r>
          </w:p>
        </w:tc>
      </w:tr>
    </w:tbl>
    <w:p w14:paraId="0BAC51B3" w14:textId="77777777" w:rsidR="00117D2C" w:rsidRPr="00814680" w:rsidRDefault="00117D2C">
      <w:pPr>
        <w:rPr>
          <w:lang w:eastAsia="ko-KR"/>
        </w:rPr>
      </w:pPr>
    </w:p>
    <w:sectPr w:rsidR="00117D2C" w:rsidRPr="00814680" w:rsidSect="00FF4D8E">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6EE905" w14:textId="77777777" w:rsidR="00005403" w:rsidRDefault="00005403" w:rsidP="00F86F7B">
      <w:pPr>
        <w:spacing w:after="0"/>
      </w:pPr>
      <w:r>
        <w:separator/>
      </w:r>
    </w:p>
  </w:endnote>
  <w:endnote w:type="continuationSeparator" w:id="0">
    <w:p w14:paraId="317F8BE4" w14:textId="77777777" w:rsidR="00005403" w:rsidRDefault="00005403" w:rsidP="00F86F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A5B7FB" w14:textId="77777777" w:rsidR="00005403" w:rsidRDefault="00005403" w:rsidP="00F86F7B">
      <w:pPr>
        <w:spacing w:after="0"/>
      </w:pPr>
      <w:r>
        <w:separator/>
      </w:r>
    </w:p>
  </w:footnote>
  <w:footnote w:type="continuationSeparator" w:id="0">
    <w:p w14:paraId="561BE122" w14:textId="77777777" w:rsidR="00005403" w:rsidRDefault="00005403" w:rsidP="00F86F7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B7543E" w14:textId="77777777" w:rsidR="00223C65" w:rsidRDefault="00B4698B">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nsid w:val="0F0743E8"/>
    <w:multiLevelType w:val="hybridMultilevel"/>
    <w:tmpl w:val="343C6756"/>
    <w:lvl w:ilvl="0" w:tplc="C61A8636">
      <w:start w:val="1"/>
      <w:numFmt w:val="bullet"/>
      <w:lvlText w:val="•"/>
      <w:lvlJc w:val="left"/>
      <w:pPr>
        <w:tabs>
          <w:tab w:val="num" w:pos="720"/>
        </w:tabs>
        <w:ind w:left="720" w:hanging="360"/>
      </w:pPr>
      <w:rPr>
        <w:rFonts w:ascii="Arial" w:hAnsi="Arial" w:hint="default"/>
      </w:rPr>
    </w:lvl>
    <w:lvl w:ilvl="1" w:tplc="475883DE">
      <w:numFmt w:val="bullet"/>
      <w:lvlText w:val="•"/>
      <w:lvlJc w:val="left"/>
      <w:pPr>
        <w:tabs>
          <w:tab w:val="num" w:pos="1440"/>
        </w:tabs>
        <w:ind w:left="1440" w:hanging="360"/>
      </w:pPr>
      <w:rPr>
        <w:rFonts w:ascii="Arial" w:hAnsi="Arial" w:hint="default"/>
      </w:rPr>
    </w:lvl>
    <w:lvl w:ilvl="2" w:tplc="675494C6">
      <w:numFmt w:val="bullet"/>
      <w:lvlText w:val="•"/>
      <w:lvlJc w:val="left"/>
      <w:pPr>
        <w:tabs>
          <w:tab w:val="num" w:pos="2160"/>
        </w:tabs>
        <w:ind w:left="2160" w:hanging="360"/>
      </w:pPr>
      <w:rPr>
        <w:rFonts w:ascii="Arial" w:hAnsi="Arial" w:hint="default"/>
      </w:rPr>
    </w:lvl>
    <w:lvl w:ilvl="3" w:tplc="DCD8CC42">
      <w:numFmt w:val="bullet"/>
      <w:lvlText w:val="•"/>
      <w:lvlJc w:val="left"/>
      <w:pPr>
        <w:tabs>
          <w:tab w:val="num" w:pos="2880"/>
        </w:tabs>
        <w:ind w:left="2880" w:hanging="360"/>
      </w:pPr>
      <w:rPr>
        <w:rFonts w:ascii="Arial" w:hAnsi="Arial" w:hint="default"/>
      </w:rPr>
    </w:lvl>
    <w:lvl w:ilvl="4" w:tplc="75860E6A" w:tentative="1">
      <w:start w:val="1"/>
      <w:numFmt w:val="bullet"/>
      <w:lvlText w:val="•"/>
      <w:lvlJc w:val="left"/>
      <w:pPr>
        <w:tabs>
          <w:tab w:val="num" w:pos="3600"/>
        </w:tabs>
        <w:ind w:left="3600" w:hanging="360"/>
      </w:pPr>
      <w:rPr>
        <w:rFonts w:ascii="Arial" w:hAnsi="Arial" w:hint="default"/>
      </w:rPr>
    </w:lvl>
    <w:lvl w:ilvl="5" w:tplc="4614D8BE" w:tentative="1">
      <w:start w:val="1"/>
      <w:numFmt w:val="bullet"/>
      <w:lvlText w:val="•"/>
      <w:lvlJc w:val="left"/>
      <w:pPr>
        <w:tabs>
          <w:tab w:val="num" w:pos="4320"/>
        </w:tabs>
        <w:ind w:left="4320" w:hanging="360"/>
      </w:pPr>
      <w:rPr>
        <w:rFonts w:ascii="Arial" w:hAnsi="Arial" w:hint="default"/>
      </w:rPr>
    </w:lvl>
    <w:lvl w:ilvl="6" w:tplc="88B86DBC" w:tentative="1">
      <w:start w:val="1"/>
      <w:numFmt w:val="bullet"/>
      <w:lvlText w:val="•"/>
      <w:lvlJc w:val="left"/>
      <w:pPr>
        <w:tabs>
          <w:tab w:val="num" w:pos="5040"/>
        </w:tabs>
        <w:ind w:left="5040" w:hanging="360"/>
      </w:pPr>
      <w:rPr>
        <w:rFonts w:ascii="Arial" w:hAnsi="Arial" w:hint="default"/>
      </w:rPr>
    </w:lvl>
    <w:lvl w:ilvl="7" w:tplc="2A5C6E8A" w:tentative="1">
      <w:start w:val="1"/>
      <w:numFmt w:val="bullet"/>
      <w:lvlText w:val="•"/>
      <w:lvlJc w:val="left"/>
      <w:pPr>
        <w:tabs>
          <w:tab w:val="num" w:pos="5760"/>
        </w:tabs>
        <w:ind w:left="5760" w:hanging="360"/>
      </w:pPr>
      <w:rPr>
        <w:rFonts w:ascii="Arial" w:hAnsi="Arial" w:hint="default"/>
      </w:rPr>
    </w:lvl>
    <w:lvl w:ilvl="8" w:tplc="3B745340" w:tentative="1">
      <w:start w:val="1"/>
      <w:numFmt w:val="bullet"/>
      <w:lvlText w:val="•"/>
      <w:lvlJc w:val="left"/>
      <w:pPr>
        <w:tabs>
          <w:tab w:val="num" w:pos="6480"/>
        </w:tabs>
        <w:ind w:left="6480" w:hanging="360"/>
      </w:pPr>
      <w:rPr>
        <w:rFonts w:ascii="Arial" w:hAnsi="Arial" w:hint="default"/>
      </w:rPr>
    </w:lvl>
  </w:abstractNum>
  <w:abstractNum w:abstractNumId="2">
    <w:nsid w:val="1E37512E"/>
    <w:multiLevelType w:val="hybridMultilevel"/>
    <w:tmpl w:val="1E06268A"/>
    <w:lvl w:ilvl="0" w:tplc="ED52EA8A">
      <w:start w:val="1"/>
      <w:numFmt w:val="bullet"/>
      <w:lvlText w:val="•"/>
      <w:lvlJc w:val="left"/>
      <w:pPr>
        <w:tabs>
          <w:tab w:val="num" w:pos="720"/>
        </w:tabs>
        <w:ind w:left="720" w:hanging="360"/>
      </w:pPr>
      <w:rPr>
        <w:rFonts w:ascii="Arial" w:hAnsi="Arial" w:hint="default"/>
      </w:rPr>
    </w:lvl>
    <w:lvl w:ilvl="1" w:tplc="4BC413BC">
      <w:start w:val="2668"/>
      <w:numFmt w:val="bullet"/>
      <w:lvlText w:val="–"/>
      <w:lvlJc w:val="left"/>
      <w:pPr>
        <w:tabs>
          <w:tab w:val="num" w:pos="1440"/>
        </w:tabs>
        <w:ind w:left="1440" w:hanging="360"/>
      </w:pPr>
      <w:rPr>
        <w:rFonts w:ascii="Arial" w:hAnsi="Arial" w:hint="default"/>
      </w:rPr>
    </w:lvl>
    <w:lvl w:ilvl="2" w:tplc="54FEF06C">
      <w:start w:val="2668"/>
      <w:numFmt w:val="bullet"/>
      <w:lvlText w:val="•"/>
      <w:lvlJc w:val="left"/>
      <w:pPr>
        <w:tabs>
          <w:tab w:val="num" w:pos="2160"/>
        </w:tabs>
        <w:ind w:left="2160" w:hanging="360"/>
      </w:pPr>
      <w:rPr>
        <w:rFonts w:ascii="Arial" w:hAnsi="Arial" w:hint="default"/>
      </w:rPr>
    </w:lvl>
    <w:lvl w:ilvl="3" w:tplc="08C84A0E">
      <w:start w:val="2668"/>
      <w:numFmt w:val="bullet"/>
      <w:lvlText w:val="–"/>
      <w:lvlJc w:val="left"/>
      <w:pPr>
        <w:tabs>
          <w:tab w:val="num" w:pos="2880"/>
        </w:tabs>
        <w:ind w:left="2880" w:hanging="360"/>
      </w:pPr>
      <w:rPr>
        <w:rFonts w:ascii="Arial" w:hAnsi="Arial" w:hint="default"/>
      </w:rPr>
    </w:lvl>
    <w:lvl w:ilvl="4" w:tplc="484884EE" w:tentative="1">
      <w:start w:val="1"/>
      <w:numFmt w:val="bullet"/>
      <w:lvlText w:val="•"/>
      <w:lvlJc w:val="left"/>
      <w:pPr>
        <w:tabs>
          <w:tab w:val="num" w:pos="3600"/>
        </w:tabs>
        <w:ind w:left="3600" w:hanging="360"/>
      </w:pPr>
      <w:rPr>
        <w:rFonts w:ascii="Arial" w:hAnsi="Arial" w:hint="default"/>
      </w:rPr>
    </w:lvl>
    <w:lvl w:ilvl="5" w:tplc="29CA955A" w:tentative="1">
      <w:start w:val="1"/>
      <w:numFmt w:val="bullet"/>
      <w:lvlText w:val="•"/>
      <w:lvlJc w:val="left"/>
      <w:pPr>
        <w:tabs>
          <w:tab w:val="num" w:pos="4320"/>
        </w:tabs>
        <w:ind w:left="4320" w:hanging="360"/>
      </w:pPr>
      <w:rPr>
        <w:rFonts w:ascii="Arial" w:hAnsi="Arial" w:hint="default"/>
      </w:rPr>
    </w:lvl>
    <w:lvl w:ilvl="6" w:tplc="1A0A5F26" w:tentative="1">
      <w:start w:val="1"/>
      <w:numFmt w:val="bullet"/>
      <w:lvlText w:val="•"/>
      <w:lvlJc w:val="left"/>
      <w:pPr>
        <w:tabs>
          <w:tab w:val="num" w:pos="5040"/>
        </w:tabs>
        <w:ind w:left="5040" w:hanging="360"/>
      </w:pPr>
      <w:rPr>
        <w:rFonts w:ascii="Arial" w:hAnsi="Arial" w:hint="default"/>
      </w:rPr>
    </w:lvl>
    <w:lvl w:ilvl="7" w:tplc="BCC8F09A" w:tentative="1">
      <w:start w:val="1"/>
      <w:numFmt w:val="bullet"/>
      <w:lvlText w:val="•"/>
      <w:lvlJc w:val="left"/>
      <w:pPr>
        <w:tabs>
          <w:tab w:val="num" w:pos="5760"/>
        </w:tabs>
        <w:ind w:left="5760" w:hanging="360"/>
      </w:pPr>
      <w:rPr>
        <w:rFonts w:ascii="Arial" w:hAnsi="Arial" w:hint="default"/>
      </w:rPr>
    </w:lvl>
    <w:lvl w:ilvl="8" w:tplc="E5E64056" w:tentative="1">
      <w:start w:val="1"/>
      <w:numFmt w:val="bullet"/>
      <w:lvlText w:val="•"/>
      <w:lvlJc w:val="left"/>
      <w:pPr>
        <w:tabs>
          <w:tab w:val="num" w:pos="6480"/>
        </w:tabs>
        <w:ind w:left="6480" w:hanging="360"/>
      </w:pPr>
      <w:rPr>
        <w:rFonts w:ascii="Arial" w:hAnsi="Arial" w:hint="default"/>
      </w:rPr>
    </w:lvl>
  </w:abstractNum>
  <w:abstractNum w:abstractNumId="3">
    <w:nsid w:val="293F182E"/>
    <w:multiLevelType w:val="hybridMultilevel"/>
    <w:tmpl w:val="E6B8D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9FB4682"/>
    <w:multiLevelType w:val="hybridMultilevel"/>
    <w:tmpl w:val="5D0AC934"/>
    <w:lvl w:ilvl="0" w:tplc="67BE6EA0">
      <w:start w:val="1"/>
      <w:numFmt w:val="bullet"/>
      <w:lvlText w:val="•"/>
      <w:lvlJc w:val="left"/>
      <w:pPr>
        <w:tabs>
          <w:tab w:val="num" w:pos="720"/>
        </w:tabs>
        <w:ind w:left="720" w:hanging="360"/>
      </w:pPr>
      <w:rPr>
        <w:rFonts w:ascii="Arial" w:hAnsi="Arial" w:hint="default"/>
      </w:rPr>
    </w:lvl>
    <w:lvl w:ilvl="1" w:tplc="776E3D4A">
      <w:start w:val="33"/>
      <w:numFmt w:val="bullet"/>
      <w:lvlText w:val="•"/>
      <w:lvlJc w:val="left"/>
      <w:pPr>
        <w:tabs>
          <w:tab w:val="num" w:pos="1440"/>
        </w:tabs>
        <w:ind w:left="1440" w:hanging="360"/>
      </w:pPr>
      <w:rPr>
        <w:rFonts w:ascii="Arial" w:hAnsi="Arial" w:hint="default"/>
      </w:rPr>
    </w:lvl>
    <w:lvl w:ilvl="2" w:tplc="A128ECC2">
      <w:start w:val="1"/>
      <w:numFmt w:val="bullet"/>
      <w:lvlText w:val="•"/>
      <w:lvlJc w:val="left"/>
      <w:pPr>
        <w:tabs>
          <w:tab w:val="num" w:pos="2160"/>
        </w:tabs>
        <w:ind w:left="2160" w:hanging="360"/>
      </w:pPr>
      <w:rPr>
        <w:rFonts w:ascii="Arial" w:hAnsi="Arial" w:hint="default"/>
      </w:rPr>
    </w:lvl>
    <w:lvl w:ilvl="3" w:tplc="4C20DAC4">
      <w:start w:val="1"/>
      <w:numFmt w:val="bullet"/>
      <w:lvlText w:val="•"/>
      <w:lvlJc w:val="left"/>
      <w:pPr>
        <w:tabs>
          <w:tab w:val="num" w:pos="2880"/>
        </w:tabs>
        <w:ind w:left="2880" w:hanging="360"/>
      </w:pPr>
      <w:rPr>
        <w:rFonts w:ascii="Arial" w:hAnsi="Arial" w:hint="default"/>
      </w:rPr>
    </w:lvl>
    <w:lvl w:ilvl="4" w:tplc="534C0E5E" w:tentative="1">
      <w:start w:val="1"/>
      <w:numFmt w:val="bullet"/>
      <w:lvlText w:val="•"/>
      <w:lvlJc w:val="left"/>
      <w:pPr>
        <w:tabs>
          <w:tab w:val="num" w:pos="3600"/>
        </w:tabs>
        <w:ind w:left="3600" w:hanging="360"/>
      </w:pPr>
      <w:rPr>
        <w:rFonts w:ascii="Arial" w:hAnsi="Arial" w:hint="default"/>
      </w:rPr>
    </w:lvl>
    <w:lvl w:ilvl="5" w:tplc="6C4AAED8" w:tentative="1">
      <w:start w:val="1"/>
      <w:numFmt w:val="bullet"/>
      <w:lvlText w:val="•"/>
      <w:lvlJc w:val="left"/>
      <w:pPr>
        <w:tabs>
          <w:tab w:val="num" w:pos="4320"/>
        </w:tabs>
        <w:ind w:left="4320" w:hanging="360"/>
      </w:pPr>
      <w:rPr>
        <w:rFonts w:ascii="Arial" w:hAnsi="Arial" w:hint="default"/>
      </w:rPr>
    </w:lvl>
    <w:lvl w:ilvl="6" w:tplc="15EA346A" w:tentative="1">
      <w:start w:val="1"/>
      <w:numFmt w:val="bullet"/>
      <w:lvlText w:val="•"/>
      <w:lvlJc w:val="left"/>
      <w:pPr>
        <w:tabs>
          <w:tab w:val="num" w:pos="5040"/>
        </w:tabs>
        <w:ind w:left="5040" w:hanging="360"/>
      </w:pPr>
      <w:rPr>
        <w:rFonts w:ascii="Arial" w:hAnsi="Arial" w:hint="default"/>
      </w:rPr>
    </w:lvl>
    <w:lvl w:ilvl="7" w:tplc="1184459E" w:tentative="1">
      <w:start w:val="1"/>
      <w:numFmt w:val="bullet"/>
      <w:lvlText w:val="•"/>
      <w:lvlJc w:val="left"/>
      <w:pPr>
        <w:tabs>
          <w:tab w:val="num" w:pos="5760"/>
        </w:tabs>
        <w:ind w:left="5760" w:hanging="360"/>
      </w:pPr>
      <w:rPr>
        <w:rFonts w:ascii="Arial" w:hAnsi="Arial" w:hint="default"/>
      </w:rPr>
    </w:lvl>
    <w:lvl w:ilvl="8" w:tplc="37C4B404" w:tentative="1">
      <w:start w:val="1"/>
      <w:numFmt w:val="bullet"/>
      <w:lvlText w:val="•"/>
      <w:lvlJc w:val="left"/>
      <w:pPr>
        <w:tabs>
          <w:tab w:val="num" w:pos="6480"/>
        </w:tabs>
        <w:ind w:left="6480" w:hanging="360"/>
      </w:pPr>
      <w:rPr>
        <w:rFonts w:ascii="Arial" w:hAnsi="Arial" w:hint="default"/>
      </w:rPr>
    </w:lvl>
  </w:abstractNum>
  <w:abstractNum w:abstractNumId="5">
    <w:nsid w:val="2DB417CA"/>
    <w:multiLevelType w:val="hybridMultilevel"/>
    <w:tmpl w:val="BF0A89D0"/>
    <w:lvl w:ilvl="0" w:tplc="6F7E9E24">
      <w:start w:val="1"/>
      <w:numFmt w:val="bullet"/>
      <w:lvlText w:val="•"/>
      <w:lvlJc w:val="left"/>
      <w:pPr>
        <w:tabs>
          <w:tab w:val="num" w:pos="720"/>
        </w:tabs>
        <w:ind w:left="720" w:hanging="360"/>
      </w:pPr>
      <w:rPr>
        <w:rFonts w:ascii="Arial" w:hAnsi="Arial" w:hint="default"/>
      </w:rPr>
    </w:lvl>
    <w:lvl w:ilvl="1" w:tplc="560A5186">
      <w:start w:val="1"/>
      <w:numFmt w:val="bullet"/>
      <w:lvlText w:val="•"/>
      <w:lvlJc w:val="left"/>
      <w:pPr>
        <w:tabs>
          <w:tab w:val="num" w:pos="1440"/>
        </w:tabs>
        <w:ind w:left="1440" w:hanging="360"/>
      </w:pPr>
      <w:rPr>
        <w:rFonts w:ascii="Arial" w:hAnsi="Arial" w:hint="default"/>
      </w:rPr>
    </w:lvl>
    <w:lvl w:ilvl="2" w:tplc="FA460F1A">
      <w:start w:val="52"/>
      <w:numFmt w:val="bullet"/>
      <w:lvlText w:val="•"/>
      <w:lvlJc w:val="left"/>
      <w:pPr>
        <w:tabs>
          <w:tab w:val="num" w:pos="2160"/>
        </w:tabs>
        <w:ind w:left="2160" w:hanging="360"/>
      </w:pPr>
      <w:rPr>
        <w:rFonts w:ascii="Arial" w:hAnsi="Arial" w:hint="default"/>
      </w:rPr>
    </w:lvl>
    <w:lvl w:ilvl="3" w:tplc="B0D67476" w:tentative="1">
      <w:start w:val="1"/>
      <w:numFmt w:val="bullet"/>
      <w:lvlText w:val="•"/>
      <w:lvlJc w:val="left"/>
      <w:pPr>
        <w:tabs>
          <w:tab w:val="num" w:pos="2880"/>
        </w:tabs>
        <w:ind w:left="2880" w:hanging="360"/>
      </w:pPr>
      <w:rPr>
        <w:rFonts w:ascii="Arial" w:hAnsi="Arial" w:hint="default"/>
      </w:rPr>
    </w:lvl>
    <w:lvl w:ilvl="4" w:tplc="70F87BA4" w:tentative="1">
      <w:start w:val="1"/>
      <w:numFmt w:val="bullet"/>
      <w:lvlText w:val="•"/>
      <w:lvlJc w:val="left"/>
      <w:pPr>
        <w:tabs>
          <w:tab w:val="num" w:pos="3600"/>
        </w:tabs>
        <w:ind w:left="3600" w:hanging="360"/>
      </w:pPr>
      <w:rPr>
        <w:rFonts w:ascii="Arial" w:hAnsi="Arial" w:hint="default"/>
      </w:rPr>
    </w:lvl>
    <w:lvl w:ilvl="5" w:tplc="C518B870" w:tentative="1">
      <w:start w:val="1"/>
      <w:numFmt w:val="bullet"/>
      <w:lvlText w:val="•"/>
      <w:lvlJc w:val="left"/>
      <w:pPr>
        <w:tabs>
          <w:tab w:val="num" w:pos="4320"/>
        </w:tabs>
        <w:ind w:left="4320" w:hanging="360"/>
      </w:pPr>
      <w:rPr>
        <w:rFonts w:ascii="Arial" w:hAnsi="Arial" w:hint="default"/>
      </w:rPr>
    </w:lvl>
    <w:lvl w:ilvl="6" w:tplc="56124612" w:tentative="1">
      <w:start w:val="1"/>
      <w:numFmt w:val="bullet"/>
      <w:lvlText w:val="•"/>
      <w:lvlJc w:val="left"/>
      <w:pPr>
        <w:tabs>
          <w:tab w:val="num" w:pos="5040"/>
        </w:tabs>
        <w:ind w:left="5040" w:hanging="360"/>
      </w:pPr>
      <w:rPr>
        <w:rFonts w:ascii="Arial" w:hAnsi="Arial" w:hint="default"/>
      </w:rPr>
    </w:lvl>
    <w:lvl w:ilvl="7" w:tplc="8F6A5ABE" w:tentative="1">
      <w:start w:val="1"/>
      <w:numFmt w:val="bullet"/>
      <w:lvlText w:val="•"/>
      <w:lvlJc w:val="left"/>
      <w:pPr>
        <w:tabs>
          <w:tab w:val="num" w:pos="5760"/>
        </w:tabs>
        <w:ind w:left="5760" w:hanging="360"/>
      </w:pPr>
      <w:rPr>
        <w:rFonts w:ascii="Arial" w:hAnsi="Arial" w:hint="default"/>
      </w:rPr>
    </w:lvl>
    <w:lvl w:ilvl="8" w:tplc="8960BC02" w:tentative="1">
      <w:start w:val="1"/>
      <w:numFmt w:val="bullet"/>
      <w:lvlText w:val="•"/>
      <w:lvlJc w:val="left"/>
      <w:pPr>
        <w:tabs>
          <w:tab w:val="num" w:pos="6480"/>
        </w:tabs>
        <w:ind w:left="6480" w:hanging="360"/>
      </w:pPr>
      <w:rPr>
        <w:rFonts w:ascii="Arial" w:hAnsi="Arial" w:hint="default"/>
      </w:rPr>
    </w:lvl>
  </w:abstractNum>
  <w:abstractNum w:abstractNumId="6">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7">
    <w:nsid w:val="3E6A23DD"/>
    <w:multiLevelType w:val="hybridMultilevel"/>
    <w:tmpl w:val="376A290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5C5F6A6F"/>
    <w:multiLevelType w:val="hybridMultilevel"/>
    <w:tmpl w:val="FBBAA82A"/>
    <w:lvl w:ilvl="0" w:tplc="06380BDA">
      <w:start w:val="1"/>
      <w:numFmt w:val="bullet"/>
      <w:lvlText w:val="•"/>
      <w:lvlJc w:val="left"/>
      <w:pPr>
        <w:tabs>
          <w:tab w:val="num" w:pos="720"/>
        </w:tabs>
        <w:ind w:left="720" w:hanging="360"/>
      </w:pPr>
      <w:rPr>
        <w:rFonts w:ascii="Arial" w:hAnsi="Arial" w:hint="default"/>
      </w:rPr>
    </w:lvl>
    <w:lvl w:ilvl="1" w:tplc="2C32CE66">
      <w:start w:val="2975"/>
      <w:numFmt w:val="bullet"/>
      <w:lvlText w:val="•"/>
      <w:lvlJc w:val="left"/>
      <w:pPr>
        <w:tabs>
          <w:tab w:val="num" w:pos="1440"/>
        </w:tabs>
        <w:ind w:left="1440" w:hanging="360"/>
      </w:pPr>
      <w:rPr>
        <w:rFonts w:ascii="Arial" w:hAnsi="Arial" w:hint="default"/>
      </w:rPr>
    </w:lvl>
    <w:lvl w:ilvl="2" w:tplc="C6B6DA94">
      <w:start w:val="2975"/>
      <w:numFmt w:val="bullet"/>
      <w:lvlText w:val="•"/>
      <w:lvlJc w:val="left"/>
      <w:pPr>
        <w:tabs>
          <w:tab w:val="num" w:pos="2160"/>
        </w:tabs>
        <w:ind w:left="2160" w:hanging="360"/>
      </w:pPr>
      <w:rPr>
        <w:rFonts w:ascii="Arial" w:hAnsi="Arial" w:hint="default"/>
      </w:rPr>
    </w:lvl>
    <w:lvl w:ilvl="3" w:tplc="0F9C554C">
      <w:start w:val="2975"/>
      <w:numFmt w:val="bullet"/>
      <w:lvlText w:val="•"/>
      <w:lvlJc w:val="left"/>
      <w:pPr>
        <w:tabs>
          <w:tab w:val="num" w:pos="2880"/>
        </w:tabs>
        <w:ind w:left="2880" w:hanging="360"/>
      </w:pPr>
      <w:rPr>
        <w:rFonts w:ascii="Arial" w:hAnsi="Arial" w:hint="default"/>
      </w:rPr>
    </w:lvl>
    <w:lvl w:ilvl="4" w:tplc="D9006E72">
      <w:start w:val="2975"/>
      <w:numFmt w:val="bullet"/>
      <w:lvlText w:val="•"/>
      <w:lvlJc w:val="left"/>
      <w:pPr>
        <w:tabs>
          <w:tab w:val="num" w:pos="3600"/>
        </w:tabs>
        <w:ind w:left="3600" w:hanging="360"/>
      </w:pPr>
      <w:rPr>
        <w:rFonts w:ascii="Arial" w:hAnsi="Arial" w:hint="default"/>
      </w:rPr>
    </w:lvl>
    <w:lvl w:ilvl="5" w:tplc="8B9677BC" w:tentative="1">
      <w:start w:val="1"/>
      <w:numFmt w:val="bullet"/>
      <w:lvlText w:val="•"/>
      <w:lvlJc w:val="left"/>
      <w:pPr>
        <w:tabs>
          <w:tab w:val="num" w:pos="4320"/>
        </w:tabs>
        <w:ind w:left="4320" w:hanging="360"/>
      </w:pPr>
      <w:rPr>
        <w:rFonts w:ascii="Arial" w:hAnsi="Arial" w:hint="default"/>
      </w:rPr>
    </w:lvl>
    <w:lvl w:ilvl="6" w:tplc="F01E6E08" w:tentative="1">
      <w:start w:val="1"/>
      <w:numFmt w:val="bullet"/>
      <w:lvlText w:val="•"/>
      <w:lvlJc w:val="left"/>
      <w:pPr>
        <w:tabs>
          <w:tab w:val="num" w:pos="5040"/>
        </w:tabs>
        <w:ind w:left="5040" w:hanging="360"/>
      </w:pPr>
      <w:rPr>
        <w:rFonts w:ascii="Arial" w:hAnsi="Arial" w:hint="default"/>
      </w:rPr>
    </w:lvl>
    <w:lvl w:ilvl="7" w:tplc="94144CB0" w:tentative="1">
      <w:start w:val="1"/>
      <w:numFmt w:val="bullet"/>
      <w:lvlText w:val="•"/>
      <w:lvlJc w:val="left"/>
      <w:pPr>
        <w:tabs>
          <w:tab w:val="num" w:pos="5760"/>
        </w:tabs>
        <w:ind w:left="5760" w:hanging="360"/>
      </w:pPr>
      <w:rPr>
        <w:rFonts w:ascii="Arial" w:hAnsi="Arial" w:hint="default"/>
      </w:rPr>
    </w:lvl>
    <w:lvl w:ilvl="8" w:tplc="6F9645D0" w:tentative="1">
      <w:start w:val="1"/>
      <w:numFmt w:val="bullet"/>
      <w:lvlText w:val="•"/>
      <w:lvlJc w:val="left"/>
      <w:pPr>
        <w:tabs>
          <w:tab w:val="num" w:pos="6480"/>
        </w:tabs>
        <w:ind w:left="6480" w:hanging="360"/>
      </w:pPr>
      <w:rPr>
        <w:rFonts w:ascii="Arial" w:hAnsi="Arial" w:hint="default"/>
      </w:rPr>
    </w:lvl>
  </w:abstractNum>
  <w:abstractNum w:abstractNumId="9">
    <w:nsid w:val="5C852023"/>
    <w:multiLevelType w:val="hybridMultilevel"/>
    <w:tmpl w:val="123CF762"/>
    <w:lvl w:ilvl="0" w:tplc="16505EB4">
      <w:start w:val="1"/>
      <w:numFmt w:val="bullet"/>
      <w:lvlText w:val="•"/>
      <w:lvlJc w:val="left"/>
      <w:pPr>
        <w:tabs>
          <w:tab w:val="num" w:pos="720"/>
        </w:tabs>
        <w:ind w:left="720" w:hanging="360"/>
      </w:pPr>
      <w:rPr>
        <w:rFonts w:ascii="Arial" w:hAnsi="Arial" w:hint="default"/>
      </w:rPr>
    </w:lvl>
    <w:lvl w:ilvl="1" w:tplc="81FAD95A">
      <w:start w:val="4383"/>
      <w:numFmt w:val="bullet"/>
      <w:lvlText w:val="–"/>
      <w:lvlJc w:val="left"/>
      <w:pPr>
        <w:tabs>
          <w:tab w:val="num" w:pos="1440"/>
        </w:tabs>
        <w:ind w:left="1440" w:hanging="360"/>
      </w:pPr>
      <w:rPr>
        <w:rFonts w:ascii="Arial" w:hAnsi="Arial" w:hint="default"/>
      </w:rPr>
    </w:lvl>
    <w:lvl w:ilvl="2" w:tplc="CB96B422">
      <w:start w:val="4383"/>
      <w:numFmt w:val="bullet"/>
      <w:lvlText w:val="•"/>
      <w:lvlJc w:val="left"/>
      <w:pPr>
        <w:tabs>
          <w:tab w:val="num" w:pos="2160"/>
        </w:tabs>
        <w:ind w:left="2160" w:hanging="360"/>
      </w:pPr>
      <w:rPr>
        <w:rFonts w:ascii="Arial" w:hAnsi="Arial" w:hint="default"/>
      </w:rPr>
    </w:lvl>
    <w:lvl w:ilvl="3" w:tplc="112C00DA" w:tentative="1">
      <w:start w:val="1"/>
      <w:numFmt w:val="bullet"/>
      <w:lvlText w:val="•"/>
      <w:lvlJc w:val="left"/>
      <w:pPr>
        <w:tabs>
          <w:tab w:val="num" w:pos="2880"/>
        </w:tabs>
        <w:ind w:left="2880" w:hanging="360"/>
      </w:pPr>
      <w:rPr>
        <w:rFonts w:ascii="Arial" w:hAnsi="Arial" w:hint="default"/>
      </w:rPr>
    </w:lvl>
    <w:lvl w:ilvl="4" w:tplc="25A47758" w:tentative="1">
      <w:start w:val="1"/>
      <w:numFmt w:val="bullet"/>
      <w:lvlText w:val="•"/>
      <w:lvlJc w:val="left"/>
      <w:pPr>
        <w:tabs>
          <w:tab w:val="num" w:pos="3600"/>
        </w:tabs>
        <w:ind w:left="3600" w:hanging="360"/>
      </w:pPr>
      <w:rPr>
        <w:rFonts w:ascii="Arial" w:hAnsi="Arial" w:hint="default"/>
      </w:rPr>
    </w:lvl>
    <w:lvl w:ilvl="5" w:tplc="09E01B8E" w:tentative="1">
      <w:start w:val="1"/>
      <w:numFmt w:val="bullet"/>
      <w:lvlText w:val="•"/>
      <w:lvlJc w:val="left"/>
      <w:pPr>
        <w:tabs>
          <w:tab w:val="num" w:pos="4320"/>
        </w:tabs>
        <w:ind w:left="4320" w:hanging="360"/>
      </w:pPr>
      <w:rPr>
        <w:rFonts w:ascii="Arial" w:hAnsi="Arial" w:hint="default"/>
      </w:rPr>
    </w:lvl>
    <w:lvl w:ilvl="6" w:tplc="5EA665AA" w:tentative="1">
      <w:start w:val="1"/>
      <w:numFmt w:val="bullet"/>
      <w:lvlText w:val="•"/>
      <w:lvlJc w:val="left"/>
      <w:pPr>
        <w:tabs>
          <w:tab w:val="num" w:pos="5040"/>
        </w:tabs>
        <w:ind w:left="5040" w:hanging="360"/>
      </w:pPr>
      <w:rPr>
        <w:rFonts w:ascii="Arial" w:hAnsi="Arial" w:hint="default"/>
      </w:rPr>
    </w:lvl>
    <w:lvl w:ilvl="7" w:tplc="9A1E213E" w:tentative="1">
      <w:start w:val="1"/>
      <w:numFmt w:val="bullet"/>
      <w:lvlText w:val="•"/>
      <w:lvlJc w:val="left"/>
      <w:pPr>
        <w:tabs>
          <w:tab w:val="num" w:pos="5760"/>
        </w:tabs>
        <w:ind w:left="5760" w:hanging="360"/>
      </w:pPr>
      <w:rPr>
        <w:rFonts w:ascii="Arial" w:hAnsi="Arial" w:hint="default"/>
      </w:rPr>
    </w:lvl>
    <w:lvl w:ilvl="8" w:tplc="C41039C0" w:tentative="1">
      <w:start w:val="1"/>
      <w:numFmt w:val="bullet"/>
      <w:lvlText w:val="•"/>
      <w:lvlJc w:val="left"/>
      <w:pPr>
        <w:tabs>
          <w:tab w:val="num" w:pos="6480"/>
        </w:tabs>
        <w:ind w:left="6480" w:hanging="360"/>
      </w:pPr>
      <w:rPr>
        <w:rFonts w:ascii="Arial" w:hAnsi="Arial" w:hint="default"/>
      </w:rPr>
    </w:lvl>
  </w:abstractNum>
  <w:num w:numId="1">
    <w:abstractNumId w:val="6"/>
  </w:num>
  <w:num w:numId="2">
    <w:abstractNumId w:val="0"/>
  </w:num>
  <w:num w:numId="3">
    <w:abstractNumId w:val="3"/>
  </w:num>
  <w:num w:numId="4">
    <w:abstractNumId w:val="2"/>
  </w:num>
  <w:num w:numId="5">
    <w:abstractNumId w:val="8"/>
  </w:num>
  <w:num w:numId="6">
    <w:abstractNumId w:val="6"/>
  </w:num>
  <w:num w:numId="7">
    <w:abstractNumId w:val="9"/>
  </w:num>
  <w:num w:numId="8">
    <w:abstractNumId w:val="1"/>
  </w:num>
  <w:num w:numId="9">
    <w:abstractNumId w:val="7"/>
  </w:num>
  <w:num w:numId="10">
    <w:abstractNumId w:val="4"/>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5E02"/>
    <w:rsid w:val="00005403"/>
    <w:rsid w:val="0001389E"/>
    <w:rsid w:val="00036632"/>
    <w:rsid w:val="00084230"/>
    <w:rsid w:val="00086E6F"/>
    <w:rsid w:val="00105A70"/>
    <w:rsid w:val="00113EFC"/>
    <w:rsid w:val="00117535"/>
    <w:rsid w:val="00117D2C"/>
    <w:rsid w:val="001250B9"/>
    <w:rsid w:val="00165121"/>
    <w:rsid w:val="00174CDE"/>
    <w:rsid w:val="0019456A"/>
    <w:rsid w:val="001B30FA"/>
    <w:rsid w:val="001C3D5B"/>
    <w:rsid w:val="001D1444"/>
    <w:rsid w:val="001E006C"/>
    <w:rsid w:val="00204D3B"/>
    <w:rsid w:val="0021397F"/>
    <w:rsid w:val="00233145"/>
    <w:rsid w:val="00236A95"/>
    <w:rsid w:val="0026674F"/>
    <w:rsid w:val="002806AF"/>
    <w:rsid w:val="0028544E"/>
    <w:rsid w:val="00296F1B"/>
    <w:rsid w:val="002B43E8"/>
    <w:rsid w:val="002C0CE8"/>
    <w:rsid w:val="002F781B"/>
    <w:rsid w:val="00321C73"/>
    <w:rsid w:val="003706C7"/>
    <w:rsid w:val="00376988"/>
    <w:rsid w:val="003D7674"/>
    <w:rsid w:val="004121C8"/>
    <w:rsid w:val="00424895"/>
    <w:rsid w:val="00440632"/>
    <w:rsid w:val="004555EB"/>
    <w:rsid w:val="004628EB"/>
    <w:rsid w:val="0048790D"/>
    <w:rsid w:val="00490A73"/>
    <w:rsid w:val="004B30CB"/>
    <w:rsid w:val="004B60CC"/>
    <w:rsid w:val="004C0734"/>
    <w:rsid w:val="004F5544"/>
    <w:rsid w:val="005454DC"/>
    <w:rsid w:val="005B12EE"/>
    <w:rsid w:val="005D2995"/>
    <w:rsid w:val="00630314"/>
    <w:rsid w:val="00685D0B"/>
    <w:rsid w:val="00690B9A"/>
    <w:rsid w:val="006C2250"/>
    <w:rsid w:val="006C53D2"/>
    <w:rsid w:val="006D7EF3"/>
    <w:rsid w:val="006E1A03"/>
    <w:rsid w:val="006F2B39"/>
    <w:rsid w:val="00705B94"/>
    <w:rsid w:val="00720B1D"/>
    <w:rsid w:val="007367DD"/>
    <w:rsid w:val="007375A1"/>
    <w:rsid w:val="00745A6E"/>
    <w:rsid w:val="00760F31"/>
    <w:rsid w:val="007946EB"/>
    <w:rsid w:val="007C600A"/>
    <w:rsid w:val="007D2394"/>
    <w:rsid w:val="008062E7"/>
    <w:rsid w:val="00814680"/>
    <w:rsid w:val="00822E12"/>
    <w:rsid w:val="00836391"/>
    <w:rsid w:val="008430F6"/>
    <w:rsid w:val="00862A30"/>
    <w:rsid w:val="00877BA8"/>
    <w:rsid w:val="008A62A2"/>
    <w:rsid w:val="008D0E6A"/>
    <w:rsid w:val="008D77B3"/>
    <w:rsid w:val="008E4D39"/>
    <w:rsid w:val="00915E02"/>
    <w:rsid w:val="009335DC"/>
    <w:rsid w:val="009473FA"/>
    <w:rsid w:val="00970100"/>
    <w:rsid w:val="009B5157"/>
    <w:rsid w:val="009D32A4"/>
    <w:rsid w:val="009E35C0"/>
    <w:rsid w:val="009E739D"/>
    <w:rsid w:val="009F2798"/>
    <w:rsid w:val="009F5910"/>
    <w:rsid w:val="00A0508D"/>
    <w:rsid w:val="00A3623E"/>
    <w:rsid w:val="00A647BF"/>
    <w:rsid w:val="00A7273D"/>
    <w:rsid w:val="00A770EF"/>
    <w:rsid w:val="00A84A70"/>
    <w:rsid w:val="00A93CF7"/>
    <w:rsid w:val="00AD0B64"/>
    <w:rsid w:val="00AD67B6"/>
    <w:rsid w:val="00AE2FFB"/>
    <w:rsid w:val="00AF6590"/>
    <w:rsid w:val="00B062ED"/>
    <w:rsid w:val="00B44001"/>
    <w:rsid w:val="00B4698B"/>
    <w:rsid w:val="00BC33DE"/>
    <w:rsid w:val="00BE49C7"/>
    <w:rsid w:val="00BF73EE"/>
    <w:rsid w:val="00C054DF"/>
    <w:rsid w:val="00C119F4"/>
    <w:rsid w:val="00C148E7"/>
    <w:rsid w:val="00C15FD2"/>
    <w:rsid w:val="00C51175"/>
    <w:rsid w:val="00C6403D"/>
    <w:rsid w:val="00CA707E"/>
    <w:rsid w:val="00CF445F"/>
    <w:rsid w:val="00D06936"/>
    <w:rsid w:val="00D07E4F"/>
    <w:rsid w:val="00D13BCD"/>
    <w:rsid w:val="00D1410C"/>
    <w:rsid w:val="00D33227"/>
    <w:rsid w:val="00D6442C"/>
    <w:rsid w:val="00D7761F"/>
    <w:rsid w:val="00D77B49"/>
    <w:rsid w:val="00D94637"/>
    <w:rsid w:val="00D97B5F"/>
    <w:rsid w:val="00DF1186"/>
    <w:rsid w:val="00E33A0D"/>
    <w:rsid w:val="00E3445D"/>
    <w:rsid w:val="00E35AFC"/>
    <w:rsid w:val="00E82536"/>
    <w:rsid w:val="00E938E2"/>
    <w:rsid w:val="00EA509F"/>
    <w:rsid w:val="00EB03A3"/>
    <w:rsid w:val="00EB1065"/>
    <w:rsid w:val="00EB60AE"/>
    <w:rsid w:val="00EC2637"/>
    <w:rsid w:val="00EE530F"/>
    <w:rsid w:val="00EE6331"/>
    <w:rsid w:val="00EF4EE5"/>
    <w:rsid w:val="00F11FA1"/>
    <w:rsid w:val="00F1239F"/>
    <w:rsid w:val="00F52755"/>
    <w:rsid w:val="00F86F7B"/>
    <w:rsid w:val="00F95FF7"/>
    <w:rsid w:val="00FA0519"/>
    <w:rsid w:val="00FA36EB"/>
    <w:rsid w:val="00FB3702"/>
    <w:rsid w:val="00FD142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925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6F7B"/>
    <w:pPr>
      <w:spacing w:after="180" w:line="240" w:lineRule="auto"/>
      <w:jc w:val="left"/>
    </w:pPr>
    <w:rPr>
      <w:rFonts w:ascii="Times New Roman" w:eastAsia="맑은 고딕" w:hAnsi="Times New Roman" w:cs="Times New Roman"/>
      <w:kern w:val="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F86F7B"/>
    <w:pPr>
      <w:keepNext/>
      <w:keepLines/>
      <w:numPr>
        <w:numId w:val="1"/>
      </w:numPr>
      <w:tabs>
        <w:tab w:val="left" w:pos="426"/>
      </w:tabs>
      <w:overflowPunct w:val="0"/>
      <w:autoSpaceDE w:val="0"/>
      <w:autoSpaceDN w:val="0"/>
      <w:adjustRightInd w:val="0"/>
      <w:spacing w:before="240" w:after="60" w:line="288" w:lineRule="auto"/>
      <w:jc w:val="left"/>
      <w:textAlignment w:val="baseline"/>
      <w:outlineLvl w:val="0"/>
    </w:pPr>
    <w:rPr>
      <w:rFonts w:ascii="Arial" w:eastAsia="바탕" w:hAnsi="Arial" w:cs="Times New Roman"/>
      <w:kern w:val="0"/>
      <w:sz w:val="32"/>
      <w:szCs w:val="32"/>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iPriority w:val="99"/>
    <w:unhideWhenUsed/>
    <w:rsid w:val="00F86F7B"/>
    <w:pPr>
      <w:tabs>
        <w:tab w:val="center" w:pos="4513"/>
        <w:tab w:val="right" w:pos="9026"/>
      </w:tabs>
      <w:snapToGrid w:val="0"/>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3"/>
    <w:uiPriority w:val="99"/>
    <w:rsid w:val="00F86F7B"/>
  </w:style>
  <w:style w:type="paragraph" w:styleId="a4">
    <w:name w:val="footer"/>
    <w:basedOn w:val="a"/>
    <w:link w:val="Char0"/>
    <w:uiPriority w:val="99"/>
    <w:unhideWhenUsed/>
    <w:rsid w:val="00F86F7B"/>
    <w:pPr>
      <w:tabs>
        <w:tab w:val="center" w:pos="4513"/>
        <w:tab w:val="right" w:pos="9026"/>
      </w:tabs>
      <w:snapToGrid w:val="0"/>
    </w:pPr>
  </w:style>
  <w:style w:type="character" w:customStyle="1" w:styleId="Char0">
    <w:name w:val="바닥글 Char"/>
    <w:basedOn w:val="a0"/>
    <w:link w:val="a4"/>
    <w:uiPriority w:val="99"/>
    <w:rsid w:val="00F86F7B"/>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F86F7B"/>
    <w:rPr>
      <w:rFonts w:ascii="Arial" w:eastAsia="바탕" w:hAnsi="Arial" w:cs="Times New Roman"/>
      <w:kern w:val="0"/>
      <w:sz w:val="32"/>
      <w:szCs w:val="32"/>
      <w:lang w:val="en-GB"/>
    </w:rPr>
  </w:style>
  <w:style w:type="paragraph" w:customStyle="1" w:styleId="CRCoverPage">
    <w:name w:val="CR Cover Page"/>
    <w:rsid w:val="00F86F7B"/>
    <w:pPr>
      <w:spacing w:after="120" w:line="240" w:lineRule="auto"/>
      <w:jc w:val="left"/>
    </w:pPr>
    <w:rPr>
      <w:rFonts w:ascii="Arial" w:eastAsia="맑은 고딕" w:hAnsi="Arial" w:cs="Times New Roman"/>
      <w:kern w:val="0"/>
      <w:szCs w:val="20"/>
      <w:lang w:val="en-GB" w:eastAsia="en-US"/>
    </w:rPr>
  </w:style>
  <w:style w:type="paragraph" w:styleId="a5">
    <w:name w:val="List Paragraph"/>
    <w:basedOn w:val="a"/>
    <w:uiPriority w:val="34"/>
    <w:qFormat/>
    <w:rsid w:val="00F86F7B"/>
    <w:pPr>
      <w:ind w:leftChars="400" w:left="800"/>
    </w:pPr>
  </w:style>
  <w:style w:type="table" w:styleId="a6">
    <w:name w:val="Table Grid"/>
    <w:basedOn w:val="a1"/>
    <w:rsid w:val="00F86F7B"/>
    <w:pPr>
      <w:spacing w:after="0" w:line="240" w:lineRule="auto"/>
      <w:jc w:val="left"/>
    </w:pPr>
    <w:rPr>
      <w:rFonts w:ascii="Times New Roman" w:eastAsia="바탕" w:hAnsi="Times New Roman" w:cs="Times New Roman"/>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
    <w:basedOn w:val="a"/>
    <w:next w:val="a"/>
    <w:link w:val="Char1"/>
    <w:unhideWhenUsed/>
    <w:qFormat/>
    <w:rsid w:val="00F86F7B"/>
    <w:rPr>
      <w:b/>
      <w:bCs/>
    </w:rPr>
  </w:style>
  <w:style w:type="character" w:styleId="a8">
    <w:name w:val="annotation reference"/>
    <w:rsid w:val="00F86F7B"/>
    <w:rPr>
      <w:sz w:val="16"/>
      <w:szCs w:val="16"/>
    </w:rPr>
  </w:style>
  <w:style w:type="paragraph" w:styleId="a9">
    <w:name w:val="annotation text"/>
    <w:basedOn w:val="a"/>
    <w:link w:val="Char2"/>
    <w:rsid w:val="00F86F7B"/>
    <w:rPr>
      <w:lang w:eastAsia="x-none"/>
    </w:rPr>
  </w:style>
  <w:style w:type="character" w:customStyle="1" w:styleId="Char2">
    <w:name w:val="메모 텍스트 Char"/>
    <w:basedOn w:val="a0"/>
    <w:link w:val="a9"/>
    <w:rsid w:val="00F86F7B"/>
    <w:rPr>
      <w:rFonts w:ascii="Times New Roman" w:eastAsia="맑은 고딕" w:hAnsi="Times New Roman" w:cs="Times New Roman"/>
      <w:kern w:val="0"/>
      <w:szCs w:val="20"/>
      <w:lang w:val="en-GB" w:eastAsia="x-none"/>
    </w:rPr>
  </w:style>
  <w:style w:type="paragraph" w:customStyle="1" w:styleId="2222">
    <w:name w:val="스타일 스타일 스타일 스타일 양쪽 첫 줄:  2 글자 + 첫 줄:  2 글자 + 첫 줄:  2 글자 + 첫 줄:  2..."/>
    <w:basedOn w:val="a"/>
    <w:link w:val="2222Char"/>
    <w:rsid w:val="00F86F7B"/>
    <w:pPr>
      <w:spacing w:line="336" w:lineRule="auto"/>
      <w:ind w:firstLineChars="200" w:firstLine="200"/>
      <w:jc w:val="both"/>
    </w:pPr>
    <w:rPr>
      <w:rFonts w:cs="바탕"/>
    </w:rPr>
  </w:style>
  <w:style w:type="paragraph" w:customStyle="1" w:styleId="maintext">
    <w:name w:val="main text"/>
    <w:basedOn w:val="2222"/>
    <w:link w:val="maintextChar"/>
    <w:qFormat/>
    <w:rsid w:val="00F86F7B"/>
    <w:pPr>
      <w:spacing w:before="60" w:after="60" w:line="288" w:lineRule="auto"/>
    </w:pPr>
  </w:style>
  <w:style w:type="character" w:customStyle="1" w:styleId="2222Char">
    <w:name w:val="스타일 스타일 스타일 스타일 양쪽 첫 줄:  2 글자 + 첫 줄:  2 글자 + 첫 줄:  2 글자 + 첫 줄:  2... Char"/>
    <w:basedOn w:val="a0"/>
    <w:link w:val="2222"/>
    <w:rsid w:val="00F86F7B"/>
    <w:rPr>
      <w:rFonts w:ascii="Times New Roman" w:eastAsia="맑은 고딕" w:hAnsi="Times New Roman" w:cs="바탕"/>
      <w:kern w:val="0"/>
      <w:szCs w:val="20"/>
      <w:lang w:val="en-GB" w:eastAsia="en-US"/>
    </w:rPr>
  </w:style>
  <w:style w:type="character" w:customStyle="1" w:styleId="maintextChar">
    <w:name w:val="main text Char"/>
    <w:basedOn w:val="2222Char"/>
    <w:link w:val="maintext"/>
    <w:rsid w:val="00F86F7B"/>
    <w:rPr>
      <w:rFonts w:ascii="Times New Roman" w:eastAsia="맑은 고딕" w:hAnsi="Times New Roman" w:cs="바탕"/>
      <w:kern w:val="0"/>
      <w:szCs w:val="20"/>
      <w:lang w:val="en-GB" w:eastAsia="en-US"/>
    </w:rPr>
  </w:style>
  <w:style w:type="paragraph" w:styleId="aa">
    <w:name w:val="Balloon Text"/>
    <w:basedOn w:val="a"/>
    <w:link w:val="Char3"/>
    <w:uiPriority w:val="99"/>
    <w:semiHidden/>
    <w:unhideWhenUsed/>
    <w:rsid w:val="00F86F7B"/>
    <w:pPr>
      <w:spacing w:after="0"/>
    </w:pPr>
    <w:rPr>
      <w:rFonts w:asciiTheme="majorHAnsi" w:eastAsiaTheme="majorEastAsia" w:hAnsiTheme="majorHAnsi" w:cstheme="majorBidi"/>
      <w:sz w:val="18"/>
      <w:szCs w:val="18"/>
    </w:rPr>
  </w:style>
  <w:style w:type="character" w:customStyle="1" w:styleId="Char3">
    <w:name w:val="풍선 도움말 텍스트 Char"/>
    <w:basedOn w:val="a0"/>
    <w:link w:val="aa"/>
    <w:uiPriority w:val="99"/>
    <w:semiHidden/>
    <w:rsid w:val="00F86F7B"/>
    <w:rPr>
      <w:rFonts w:asciiTheme="majorHAnsi" w:eastAsiaTheme="majorEastAsia" w:hAnsiTheme="majorHAnsi" w:cstheme="majorBidi"/>
      <w:kern w:val="0"/>
      <w:sz w:val="18"/>
      <w:szCs w:val="18"/>
      <w:lang w:val="en-GB" w:eastAsia="en-US"/>
    </w:rPr>
  </w:style>
  <w:style w:type="character" w:customStyle="1" w:styleId="Char1">
    <w:name w:val="캡션 Char"/>
    <w:aliases w:val="cap Char1,cap Char Char,Caption Char Char,Caption Char1 Char Char,cap Char Char1 Char,Caption Char Char1 Char Char"/>
    <w:link w:val="a7"/>
    <w:rsid w:val="00814680"/>
    <w:rPr>
      <w:rFonts w:ascii="Times New Roman" w:eastAsia="맑은 고딕" w:hAnsi="Times New Roman" w:cs="Times New Roman"/>
      <w:b/>
      <w:bCs/>
      <w:kern w:val="0"/>
      <w:szCs w:val="20"/>
      <w:lang w:val="en-GB" w:eastAsia="en-US"/>
    </w:rPr>
  </w:style>
  <w:style w:type="paragraph" w:styleId="ab">
    <w:name w:val="Normal (Web)"/>
    <w:basedOn w:val="a"/>
    <w:uiPriority w:val="99"/>
    <w:unhideWhenUsed/>
    <w:rsid w:val="00814680"/>
    <w:pPr>
      <w:spacing w:before="75" w:after="75"/>
    </w:pPr>
    <w:rPr>
      <w:rFonts w:ascii="맑은 고딕" w:hAnsi="맑은 고딕" w:cs="굴림"/>
      <w:lang w:val="en-US" w:eastAsia="ko-KR"/>
    </w:rPr>
  </w:style>
  <w:style w:type="paragraph" w:styleId="ac">
    <w:name w:val="annotation subject"/>
    <w:basedOn w:val="a9"/>
    <w:next w:val="a9"/>
    <w:link w:val="Char4"/>
    <w:uiPriority w:val="99"/>
    <w:semiHidden/>
    <w:unhideWhenUsed/>
    <w:rsid w:val="00321C73"/>
    <w:rPr>
      <w:b/>
      <w:bCs/>
      <w:lang w:eastAsia="en-US"/>
    </w:rPr>
  </w:style>
  <w:style w:type="character" w:customStyle="1" w:styleId="Char4">
    <w:name w:val="메모 주제 Char"/>
    <w:basedOn w:val="Char2"/>
    <w:link w:val="ac"/>
    <w:uiPriority w:val="99"/>
    <w:semiHidden/>
    <w:rsid w:val="00321C73"/>
    <w:rPr>
      <w:rFonts w:ascii="Times New Roman" w:eastAsia="맑은 고딕" w:hAnsi="Times New Roman" w:cs="Times New Roman"/>
      <w:b/>
      <w:bCs/>
      <w:kern w:val="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6F7B"/>
    <w:pPr>
      <w:spacing w:after="180" w:line="240" w:lineRule="auto"/>
      <w:jc w:val="left"/>
    </w:pPr>
    <w:rPr>
      <w:rFonts w:ascii="Times New Roman" w:eastAsia="맑은 고딕" w:hAnsi="Times New Roman" w:cs="Times New Roman"/>
      <w:kern w:val="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F86F7B"/>
    <w:pPr>
      <w:keepNext/>
      <w:keepLines/>
      <w:numPr>
        <w:numId w:val="1"/>
      </w:numPr>
      <w:tabs>
        <w:tab w:val="left" w:pos="426"/>
      </w:tabs>
      <w:overflowPunct w:val="0"/>
      <w:autoSpaceDE w:val="0"/>
      <w:autoSpaceDN w:val="0"/>
      <w:adjustRightInd w:val="0"/>
      <w:spacing w:before="240" w:after="60" w:line="288" w:lineRule="auto"/>
      <w:jc w:val="left"/>
      <w:textAlignment w:val="baseline"/>
      <w:outlineLvl w:val="0"/>
    </w:pPr>
    <w:rPr>
      <w:rFonts w:ascii="Arial" w:eastAsia="바탕" w:hAnsi="Arial" w:cs="Times New Roman"/>
      <w:kern w:val="0"/>
      <w:sz w:val="32"/>
      <w:szCs w:val="32"/>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iPriority w:val="99"/>
    <w:unhideWhenUsed/>
    <w:rsid w:val="00F86F7B"/>
    <w:pPr>
      <w:tabs>
        <w:tab w:val="center" w:pos="4513"/>
        <w:tab w:val="right" w:pos="9026"/>
      </w:tabs>
      <w:snapToGrid w:val="0"/>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3"/>
    <w:uiPriority w:val="99"/>
    <w:rsid w:val="00F86F7B"/>
  </w:style>
  <w:style w:type="paragraph" w:styleId="a4">
    <w:name w:val="footer"/>
    <w:basedOn w:val="a"/>
    <w:link w:val="Char0"/>
    <w:uiPriority w:val="99"/>
    <w:unhideWhenUsed/>
    <w:rsid w:val="00F86F7B"/>
    <w:pPr>
      <w:tabs>
        <w:tab w:val="center" w:pos="4513"/>
        <w:tab w:val="right" w:pos="9026"/>
      </w:tabs>
      <w:snapToGrid w:val="0"/>
    </w:pPr>
  </w:style>
  <w:style w:type="character" w:customStyle="1" w:styleId="Char0">
    <w:name w:val="바닥글 Char"/>
    <w:basedOn w:val="a0"/>
    <w:link w:val="a4"/>
    <w:uiPriority w:val="99"/>
    <w:rsid w:val="00F86F7B"/>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F86F7B"/>
    <w:rPr>
      <w:rFonts w:ascii="Arial" w:eastAsia="바탕" w:hAnsi="Arial" w:cs="Times New Roman"/>
      <w:kern w:val="0"/>
      <w:sz w:val="32"/>
      <w:szCs w:val="32"/>
      <w:lang w:val="en-GB"/>
    </w:rPr>
  </w:style>
  <w:style w:type="paragraph" w:customStyle="1" w:styleId="CRCoverPage">
    <w:name w:val="CR Cover Page"/>
    <w:rsid w:val="00F86F7B"/>
    <w:pPr>
      <w:spacing w:after="120" w:line="240" w:lineRule="auto"/>
      <w:jc w:val="left"/>
    </w:pPr>
    <w:rPr>
      <w:rFonts w:ascii="Arial" w:eastAsia="맑은 고딕" w:hAnsi="Arial" w:cs="Times New Roman"/>
      <w:kern w:val="0"/>
      <w:szCs w:val="20"/>
      <w:lang w:val="en-GB" w:eastAsia="en-US"/>
    </w:rPr>
  </w:style>
  <w:style w:type="paragraph" w:styleId="a5">
    <w:name w:val="List Paragraph"/>
    <w:basedOn w:val="a"/>
    <w:uiPriority w:val="34"/>
    <w:qFormat/>
    <w:rsid w:val="00F86F7B"/>
    <w:pPr>
      <w:ind w:leftChars="400" w:left="800"/>
    </w:pPr>
  </w:style>
  <w:style w:type="table" w:styleId="a6">
    <w:name w:val="Table Grid"/>
    <w:basedOn w:val="a1"/>
    <w:rsid w:val="00F86F7B"/>
    <w:pPr>
      <w:spacing w:after="0" w:line="240" w:lineRule="auto"/>
      <w:jc w:val="left"/>
    </w:pPr>
    <w:rPr>
      <w:rFonts w:ascii="Times New Roman" w:eastAsia="바탕" w:hAnsi="Times New Roman" w:cs="Times New Roman"/>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
    <w:basedOn w:val="a"/>
    <w:next w:val="a"/>
    <w:link w:val="Char1"/>
    <w:unhideWhenUsed/>
    <w:qFormat/>
    <w:rsid w:val="00F86F7B"/>
    <w:rPr>
      <w:b/>
      <w:bCs/>
    </w:rPr>
  </w:style>
  <w:style w:type="character" w:styleId="a8">
    <w:name w:val="annotation reference"/>
    <w:rsid w:val="00F86F7B"/>
    <w:rPr>
      <w:sz w:val="16"/>
      <w:szCs w:val="16"/>
    </w:rPr>
  </w:style>
  <w:style w:type="paragraph" w:styleId="a9">
    <w:name w:val="annotation text"/>
    <w:basedOn w:val="a"/>
    <w:link w:val="Char2"/>
    <w:rsid w:val="00F86F7B"/>
    <w:rPr>
      <w:lang w:eastAsia="x-none"/>
    </w:rPr>
  </w:style>
  <w:style w:type="character" w:customStyle="1" w:styleId="Char2">
    <w:name w:val="메모 텍스트 Char"/>
    <w:basedOn w:val="a0"/>
    <w:link w:val="a9"/>
    <w:rsid w:val="00F86F7B"/>
    <w:rPr>
      <w:rFonts w:ascii="Times New Roman" w:eastAsia="맑은 고딕" w:hAnsi="Times New Roman" w:cs="Times New Roman"/>
      <w:kern w:val="0"/>
      <w:szCs w:val="20"/>
      <w:lang w:val="en-GB" w:eastAsia="x-none"/>
    </w:rPr>
  </w:style>
  <w:style w:type="paragraph" w:customStyle="1" w:styleId="2222">
    <w:name w:val="스타일 스타일 스타일 스타일 양쪽 첫 줄:  2 글자 + 첫 줄:  2 글자 + 첫 줄:  2 글자 + 첫 줄:  2..."/>
    <w:basedOn w:val="a"/>
    <w:link w:val="2222Char"/>
    <w:rsid w:val="00F86F7B"/>
    <w:pPr>
      <w:spacing w:line="336" w:lineRule="auto"/>
      <w:ind w:firstLineChars="200" w:firstLine="200"/>
      <w:jc w:val="both"/>
    </w:pPr>
    <w:rPr>
      <w:rFonts w:cs="바탕"/>
    </w:rPr>
  </w:style>
  <w:style w:type="paragraph" w:customStyle="1" w:styleId="maintext">
    <w:name w:val="main text"/>
    <w:basedOn w:val="2222"/>
    <w:link w:val="maintextChar"/>
    <w:qFormat/>
    <w:rsid w:val="00F86F7B"/>
    <w:pPr>
      <w:spacing w:before="60" w:after="60" w:line="288" w:lineRule="auto"/>
    </w:pPr>
  </w:style>
  <w:style w:type="character" w:customStyle="1" w:styleId="2222Char">
    <w:name w:val="스타일 스타일 스타일 스타일 양쪽 첫 줄:  2 글자 + 첫 줄:  2 글자 + 첫 줄:  2 글자 + 첫 줄:  2... Char"/>
    <w:basedOn w:val="a0"/>
    <w:link w:val="2222"/>
    <w:rsid w:val="00F86F7B"/>
    <w:rPr>
      <w:rFonts w:ascii="Times New Roman" w:eastAsia="맑은 고딕" w:hAnsi="Times New Roman" w:cs="바탕"/>
      <w:kern w:val="0"/>
      <w:szCs w:val="20"/>
      <w:lang w:val="en-GB" w:eastAsia="en-US"/>
    </w:rPr>
  </w:style>
  <w:style w:type="character" w:customStyle="1" w:styleId="maintextChar">
    <w:name w:val="main text Char"/>
    <w:basedOn w:val="2222Char"/>
    <w:link w:val="maintext"/>
    <w:rsid w:val="00F86F7B"/>
    <w:rPr>
      <w:rFonts w:ascii="Times New Roman" w:eastAsia="맑은 고딕" w:hAnsi="Times New Roman" w:cs="바탕"/>
      <w:kern w:val="0"/>
      <w:szCs w:val="20"/>
      <w:lang w:val="en-GB" w:eastAsia="en-US"/>
    </w:rPr>
  </w:style>
  <w:style w:type="paragraph" w:styleId="aa">
    <w:name w:val="Balloon Text"/>
    <w:basedOn w:val="a"/>
    <w:link w:val="Char3"/>
    <w:uiPriority w:val="99"/>
    <w:semiHidden/>
    <w:unhideWhenUsed/>
    <w:rsid w:val="00F86F7B"/>
    <w:pPr>
      <w:spacing w:after="0"/>
    </w:pPr>
    <w:rPr>
      <w:rFonts w:asciiTheme="majorHAnsi" w:eastAsiaTheme="majorEastAsia" w:hAnsiTheme="majorHAnsi" w:cstheme="majorBidi"/>
      <w:sz w:val="18"/>
      <w:szCs w:val="18"/>
    </w:rPr>
  </w:style>
  <w:style w:type="character" w:customStyle="1" w:styleId="Char3">
    <w:name w:val="풍선 도움말 텍스트 Char"/>
    <w:basedOn w:val="a0"/>
    <w:link w:val="aa"/>
    <w:uiPriority w:val="99"/>
    <w:semiHidden/>
    <w:rsid w:val="00F86F7B"/>
    <w:rPr>
      <w:rFonts w:asciiTheme="majorHAnsi" w:eastAsiaTheme="majorEastAsia" w:hAnsiTheme="majorHAnsi" w:cstheme="majorBidi"/>
      <w:kern w:val="0"/>
      <w:sz w:val="18"/>
      <w:szCs w:val="18"/>
      <w:lang w:val="en-GB" w:eastAsia="en-US"/>
    </w:rPr>
  </w:style>
  <w:style w:type="character" w:customStyle="1" w:styleId="Char1">
    <w:name w:val="캡션 Char"/>
    <w:aliases w:val="cap Char1,cap Char Char,Caption Char Char,Caption Char1 Char Char,cap Char Char1 Char,Caption Char Char1 Char Char"/>
    <w:link w:val="a7"/>
    <w:rsid w:val="00814680"/>
    <w:rPr>
      <w:rFonts w:ascii="Times New Roman" w:eastAsia="맑은 고딕" w:hAnsi="Times New Roman" w:cs="Times New Roman"/>
      <w:b/>
      <w:bCs/>
      <w:kern w:val="0"/>
      <w:szCs w:val="20"/>
      <w:lang w:val="en-GB" w:eastAsia="en-US"/>
    </w:rPr>
  </w:style>
  <w:style w:type="paragraph" w:styleId="ab">
    <w:name w:val="Normal (Web)"/>
    <w:basedOn w:val="a"/>
    <w:uiPriority w:val="99"/>
    <w:unhideWhenUsed/>
    <w:rsid w:val="00814680"/>
    <w:pPr>
      <w:spacing w:before="75" w:after="75"/>
    </w:pPr>
    <w:rPr>
      <w:rFonts w:ascii="맑은 고딕" w:hAnsi="맑은 고딕" w:cs="굴림"/>
      <w:lang w:val="en-US" w:eastAsia="ko-KR"/>
    </w:rPr>
  </w:style>
  <w:style w:type="paragraph" w:styleId="ac">
    <w:name w:val="annotation subject"/>
    <w:basedOn w:val="a9"/>
    <w:next w:val="a9"/>
    <w:link w:val="Char4"/>
    <w:uiPriority w:val="99"/>
    <w:semiHidden/>
    <w:unhideWhenUsed/>
    <w:rsid w:val="00321C73"/>
    <w:rPr>
      <w:b/>
      <w:bCs/>
      <w:lang w:eastAsia="en-US"/>
    </w:rPr>
  </w:style>
  <w:style w:type="character" w:customStyle="1" w:styleId="Char4">
    <w:name w:val="메모 주제 Char"/>
    <w:basedOn w:val="Char2"/>
    <w:link w:val="ac"/>
    <w:uiPriority w:val="99"/>
    <w:semiHidden/>
    <w:rsid w:val="00321C73"/>
    <w:rPr>
      <w:rFonts w:ascii="Times New Roman" w:eastAsia="맑은 고딕" w:hAnsi="Times New Roman" w:cs="Times New Roman"/>
      <w:b/>
      <w:bCs/>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4276014">
      <w:bodyDiv w:val="1"/>
      <w:marLeft w:val="0"/>
      <w:marRight w:val="0"/>
      <w:marTop w:val="0"/>
      <w:marBottom w:val="0"/>
      <w:divBdr>
        <w:top w:val="none" w:sz="0" w:space="0" w:color="auto"/>
        <w:left w:val="none" w:sz="0" w:space="0" w:color="auto"/>
        <w:bottom w:val="none" w:sz="0" w:space="0" w:color="auto"/>
        <w:right w:val="none" w:sz="0" w:space="0" w:color="auto"/>
      </w:divBdr>
    </w:div>
    <w:div w:id="1497989024">
      <w:bodyDiv w:val="1"/>
      <w:marLeft w:val="0"/>
      <w:marRight w:val="0"/>
      <w:marTop w:val="0"/>
      <w:marBottom w:val="0"/>
      <w:divBdr>
        <w:top w:val="none" w:sz="0" w:space="0" w:color="auto"/>
        <w:left w:val="none" w:sz="0" w:space="0" w:color="auto"/>
        <w:bottom w:val="none" w:sz="0" w:space="0" w:color="auto"/>
        <w:right w:val="none" w:sz="0" w:space="0" w:color="auto"/>
      </w:divBdr>
    </w:div>
    <w:div w:id="2025521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2183</Words>
  <Characters>12446</Characters>
  <Application>Microsoft Office Word</Application>
  <DocSecurity>0</DocSecurity>
  <Lines>103</Lines>
  <Paragraphs>29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14600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곽영우/통신표준Lab(DMC연)/E5(책임)/삼성전자</dc:creator>
  <cp:lastModifiedBy>Windows 사용자</cp:lastModifiedBy>
  <cp:revision>2</cp:revision>
  <dcterms:created xsi:type="dcterms:W3CDTF">2017-10-01T08:06:00Z</dcterms:created>
  <dcterms:modified xsi:type="dcterms:W3CDTF">2017-10-01T08:06:00Z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DD2D86356A0C11F9A58E69E87A25F5CE5CB2ABEC5D75413813C83AF3F4700E0A</vt:lpwstr>
  </property>
  <property fmtid="{D5CDD505-2E9C-101B-9397-08002B2CF9AE}" pid="2" name="NSCPROP">
    <vt:lpwstr>NSCCustomProperty</vt:lpwstr>
  </property>
  <property fmtid="{D5CDD505-2E9C-101B-9397-08002B2CF9AE}" pid="3" name="NSCPROP_SA">
    <vt:lpwstr>D:\업무문서\2017\5G\RAN1#90bis - Prague\Draft contribution - Youngwoo\R1-1717597 PRB bundling for NR.docx</vt:lpwstr>
  </property>
</Properties>
</file>